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0C00" w14:textId="77777777" w:rsidR="00894024" w:rsidRPr="00894024" w:rsidRDefault="007D3EEE" w:rsidP="00894024">
      <w:pPr>
        <w:jc w:val="center"/>
        <w:rPr>
          <w:rFonts w:ascii="Bookman Old Style" w:eastAsia="SimSun" w:hAnsi="Bookman Old Style" w:cs="Times New Roman"/>
          <w:b/>
          <w:kern w:val="2"/>
          <w:sz w:val="20"/>
          <w:szCs w:val="20"/>
          <w:lang w:eastAsia="zh-CN"/>
        </w:rPr>
      </w:pPr>
      <w:r>
        <w:rPr>
          <w:rFonts w:ascii="Bookman Old Style" w:hAnsi="Bookman Old Style"/>
          <w:b/>
        </w:rPr>
        <w:t xml:space="preserve">  </w:t>
      </w:r>
      <w:proofErr w:type="gramStart"/>
      <w:r w:rsidR="00894024" w:rsidRPr="00894024">
        <w:rPr>
          <w:rFonts w:ascii="Bookman Old Style" w:eastAsia="SimSun" w:hAnsi="Bookman Old Style" w:cs="Times New Roman"/>
          <w:b/>
          <w:kern w:val="2"/>
          <w:sz w:val="20"/>
          <w:szCs w:val="20"/>
          <w:lang w:eastAsia="zh-CN"/>
        </w:rPr>
        <w:t>РОССИЙСКАЯ  ФЕДЕРАЦИЯ</w:t>
      </w:r>
      <w:proofErr w:type="gramEnd"/>
    </w:p>
    <w:p w14:paraId="7697456C" w14:textId="77777777" w:rsidR="00894024" w:rsidRPr="00894024" w:rsidRDefault="00894024" w:rsidP="00894024">
      <w:pPr>
        <w:widowControl w:val="0"/>
        <w:jc w:val="center"/>
        <w:rPr>
          <w:rFonts w:ascii="Bookman Old Style" w:eastAsia="SimSun" w:hAnsi="Bookman Old Style" w:cs="Times New Roman"/>
          <w:b/>
          <w:kern w:val="2"/>
          <w:sz w:val="24"/>
          <w:szCs w:val="24"/>
          <w:lang w:eastAsia="zh-CN"/>
        </w:rPr>
      </w:pPr>
      <w:r w:rsidRPr="00894024">
        <w:rPr>
          <w:rFonts w:ascii="Bookman Old Style" w:eastAsia="SimSun" w:hAnsi="Bookman Old Style" w:cs="Times New Roman"/>
          <w:b/>
          <w:kern w:val="2"/>
          <w:sz w:val="24"/>
          <w:szCs w:val="24"/>
          <w:lang w:eastAsia="zh-CN"/>
        </w:rPr>
        <w:t>МУНИЦИПАЛЬНОЕ КАЗЕННОЕ УЧРЕЖДЕНИЕ</w:t>
      </w:r>
    </w:p>
    <w:p w14:paraId="244F2FE1" w14:textId="77777777" w:rsidR="00894024" w:rsidRPr="00894024" w:rsidRDefault="00894024" w:rsidP="00894024">
      <w:pPr>
        <w:widowControl w:val="0"/>
        <w:pBdr>
          <w:bottom w:val="single" w:sz="12" w:space="1" w:color="auto"/>
        </w:pBdr>
        <w:jc w:val="center"/>
        <w:rPr>
          <w:rFonts w:ascii="Bookman Old Style" w:eastAsia="SimSun" w:hAnsi="Bookman Old Style" w:cs="Times New Roman"/>
          <w:b/>
          <w:kern w:val="2"/>
          <w:sz w:val="32"/>
          <w:szCs w:val="32"/>
          <w:lang w:eastAsia="zh-CN"/>
        </w:rPr>
      </w:pPr>
      <w:r w:rsidRPr="00894024">
        <w:rPr>
          <w:rFonts w:ascii="Bookman Old Style" w:eastAsia="SimSun" w:hAnsi="Bookman Old Style" w:cs="Times New Roman"/>
          <w:b/>
          <w:kern w:val="2"/>
          <w:sz w:val="32"/>
          <w:szCs w:val="32"/>
          <w:lang w:eastAsia="zh-CN"/>
        </w:rPr>
        <w:t>«УПРАВЛЕНИЕ ПО ВОПРОСАМ ОБРАЗОВАНИЯ И МОЛОДЁЖНОЙ ПОЛИТИКИ МЕДВЕНСКОГО РАЙОНА КУРСКОЙ ОБЛАСТИ»</w:t>
      </w:r>
    </w:p>
    <w:p w14:paraId="0CEC9718" w14:textId="77777777" w:rsidR="00894024" w:rsidRPr="00894024" w:rsidRDefault="00894024" w:rsidP="00894024">
      <w:pPr>
        <w:widowControl w:val="0"/>
        <w:jc w:val="center"/>
        <w:rPr>
          <w:rFonts w:ascii="Bookman Old Style" w:eastAsia="SimSun" w:hAnsi="Bookman Old Style" w:cs="Times New Roman"/>
          <w:b/>
          <w:kern w:val="2"/>
          <w:sz w:val="36"/>
          <w:szCs w:val="36"/>
          <w:lang w:eastAsia="zh-CN"/>
        </w:rPr>
      </w:pPr>
    </w:p>
    <w:p w14:paraId="6B6D2AB7" w14:textId="77777777" w:rsidR="00894024" w:rsidRPr="00894024" w:rsidRDefault="00894024" w:rsidP="00894024">
      <w:pPr>
        <w:widowControl w:val="0"/>
        <w:jc w:val="center"/>
        <w:rPr>
          <w:rFonts w:ascii="Bookman Old Style" w:eastAsia="SimSun" w:hAnsi="Bookman Old Style" w:cs="Times New Roman"/>
          <w:b/>
          <w:kern w:val="2"/>
          <w:sz w:val="36"/>
          <w:szCs w:val="36"/>
          <w:lang w:eastAsia="zh-CN"/>
        </w:rPr>
      </w:pPr>
      <w:r w:rsidRPr="00894024">
        <w:rPr>
          <w:rFonts w:ascii="Bookman Old Style" w:eastAsia="SimSun" w:hAnsi="Bookman Old Style" w:cs="Times New Roman"/>
          <w:b/>
          <w:kern w:val="2"/>
          <w:sz w:val="36"/>
          <w:szCs w:val="36"/>
          <w:lang w:eastAsia="zh-CN"/>
        </w:rPr>
        <w:t>П Р И К А З</w:t>
      </w:r>
    </w:p>
    <w:p w14:paraId="560C94C2" w14:textId="77777777" w:rsidR="00894024" w:rsidRPr="00894024" w:rsidRDefault="00894024" w:rsidP="00894024">
      <w:pPr>
        <w:widowControl w:val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</w:pPr>
    </w:p>
    <w:p w14:paraId="3BB3AE11" w14:textId="6A38957F" w:rsidR="00894024" w:rsidRPr="00894024" w:rsidRDefault="00894024" w:rsidP="00894024">
      <w:pPr>
        <w:widowControl w:val="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9402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10.02.2022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</w:t>
      </w:r>
      <w:r w:rsidRPr="0089402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№6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9</w:t>
      </w:r>
      <w:bookmarkStart w:id="0" w:name="_GoBack"/>
      <w:bookmarkEnd w:id="0"/>
    </w:p>
    <w:p w14:paraId="748D39D6" w14:textId="77777777" w:rsidR="00894024" w:rsidRDefault="00894024" w:rsidP="00894024">
      <w:pPr>
        <w:widowControl w:val="0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 w:rsidRPr="0089402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_______________________</w:t>
      </w:r>
    </w:p>
    <w:p w14:paraId="7729A8F9" w14:textId="6295FBB0" w:rsidR="00894024" w:rsidRPr="00894024" w:rsidRDefault="00894024" w:rsidP="00894024">
      <w:pPr>
        <w:widowControl w:val="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9402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89402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Медвенка</w:t>
      </w:r>
      <w:r w:rsidRPr="0089402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 </w:t>
      </w:r>
    </w:p>
    <w:p w14:paraId="682B5DCC" w14:textId="77777777" w:rsidR="00894024" w:rsidRDefault="00894024" w:rsidP="00894024">
      <w:pPr>
        <w:jc w:val="center"/>
        <w:rPr>
          <w:b/>
        </w:rPr>
      </w:pPr>
    </w:p>
    <w:p w14:paraId="521A0DA5" w14:textId="77777777" w:rsidR="00894024" w:rsidRDefault="00894024" w:rsidP="007D3EEE">
      <w:pPr>
        <w:pStyle w:val="Default"/>
        <w:rPr>
          <w:b/>
          <w:bCs/>
        </w:rPr>
      </w:pPr>
      <w:r>
        <w:rPr>
          <w:b/>
          <w:bCs/>
        </w:rPr>
        <w:t>О проведении районного конкурса</w:t>
      </w:r>
    </w:p>
    <w:p w14:paraId="1EDBE02A" w14:textId="7D76D017" w:rsidR="007D3EEE" w:rsidRDefault="007D3EEE" w:rsidP="007D3EEE">
      <w:pPr>
        <w:pStyle w:val="Default"/>
        <w:rPr>
          <w:b/>
          <w:bCs/>
        </w:rPr>
      </w:pPr>
      <w:r>
        <w:rPr>
          <w:b/>
          <w:bCs/>
        </w:rPr>
        <w:t>юношеского творчества по противопожарной</w:t>
      </w:r>
    </w:p>
    <w:p w14:paraId="74336F84" w14:textId="77777777" w:rsidR="007D3EEE" w:rsidRDefault="007D3EEE" w:rsidP="007D3EEE">
      <w:pPr>
        <w:pStyle w:val="Default"/>
        <w:rPr>
          <w:b/>
          <w:bCs/>
        </w:rPr>
      </w:pPr>
      <w:r>
        <w:rPr>
          <w:b/>
          <w:bCs/>
        </w:rPr>
        <w:t>и аварийно-спасательной тематике «Неопалимая Купина»</w:t>
      </w:r>
    </w:p>
    <w:p w14:paraId="1F7FB067" w14:textId="77777777" w:rsidR="007D3EEE" w:rsidRPr="00544E2F" w:rsidRDefault="007D3EEE" w:rsidP="00F4258B">
      <w:pPr>
        <w:tabs>
          <w:tab w:val="left" w:pos="176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3646D" w14:textId="2AFEACC9" w:rsidR="007D3EEE" w:rsidRPr="007D3EEE" w:rsidRDefault="007D3EEE" w:rsidP="00F425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EEE">
        <w:rPr>
          <w:rFonts w:ascii="Times New Roman" w:hAnsi="Times New Roman" w:cs="Times New Roman"/>
          <w:sz w:val="28"/>
        </w:rPr>
        <w:t>В соответствии с планом работы МКУ «Управление по вопросам образования Медвенского района Курской области», М</w:t>
      </w:r>
      <w:r w:rsidR="00A96DB9">
        <w:rPr>
          <w:rFonts w:ascii="Times New Roman" w:hAnsi="Times New Roman" w:cs="Times New Roman"/>
          <w:sz w:val="28"/>
        </w:rPr>
        <w:t>Б</w:t>
      </w:r>
      <w:r w:rsidRPr="007D3EEE">
        <w:rPr>
          <w:rFonts w:ascii="Times New Roman" w:hAnsi="Times New Roman" w:cs="Times New Roman"/>
          <w:sz w:val="28"/>
        </w:rPr>
        <w:t xml:space="preserve">У ДО «Дом пионеров и школьников Медвенского района», на основании Положения о проведении областного конкурса детско-юношеского творчества по пожарной и аварийно-спасательной тематике </w:t>
      </w:r>
      <w:r w:rsidRPr="007D3EEE">
        <w:rPr>
          <w:rFonts w:ascii="Times New Roman" w:hAnsi="Times New Roman" w:cs="Times New Roman"/>
          <w:bCs/>
          <w:sz w:val="28"/>
          <w:szCs w:val="28"/>
        </w:rPr>
        <w:t>«Неопалимая  Купина»</w:t>
      </w:r>
      <w:r w:rsidR="001B2482">
        <w:rPr>
          <w:rFonts w:ascii="Times New Roman" w:hAnsi="Times New Roman" w:cs="Times New Roman"/>
          <w:sz w:val="28"/>
          <w:szCs w:val="28"/>
        </w:rPr>
        <w:t xml:space="preserve"> </w:t>
      </w:r>
      <w:r w:rsidR="00A96DB9">
        <w:rPr>
          <w:rFonts w:ascii="Times New Roman" w:hAnsi="Times New Roman" w:cs="Times New Roman"/>
          <w:sz w:val="28"/>
          <w:szCs w:val="28"/>
        </w:rPr>
        <w:t xml:space="preserve">посвященного 130-летию Всероссийского добровольного пожарного </w:t>
      </w:r>
      <w:r w:rsidR="001B2482">
        <w:rPr>
          <w:rFonts w:ascii="Times New Roman" w:hAnsi="Times New Roman" w:cs="Times New Roman"/>
          <w:sz w:val="28"/>
          <w:szCs w:val="28"/>
        </w:rPr>
        <w:t>общества,</w:t>
      </w:r>
      <w:r w:rsidRPr="007D3EEE">
        <w:rPr>
          <w:rFonts w:ascii="Times New Roman" w:hAnsi="Times New Roman" w:cs="Times New Roman"/>
          <w:sz w:val="28"/>
        </w:rPr>
        <w:t xml:space="preserve"> в  целях формирования и закрепления навыков грамотного поведения в условиях пожара и других чрезвычайных ситуациях </w:t>
      </w:r>
      <w:r w:rsidRPr="007D3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ПРИКАЗЫВАЮ:</w:t>
      </w:r>
    </w:p>
    <w:p w14:paraId="7310E23F" w14:textId="77777777" w:rsidR="007D3EEE" w:rsidRDefault="007D3EEE" w:rsidP="00F4258B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3C089D" w14:textId="34249610" w:rsidR="007D3EEE" w:rsidRDefault="007D3EEE" w:rsidP="00F4258B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Провести районный конкурс рисунка </w:t>
      </w:r>
      <w:r w:rsidR="001B2482">
        <w:rPr>
          <w:rFonts w:ascii="Times New Roman" w:hAnsi="Times New Roman" w:cs="Times New Roman"/>
          <w:sz w:val="28"/>
          <w:szCs w:val="28"/>
        </w:rPr>
        <w:t xml:space="preserve">детско- юношеского творчества по </w:t>
      </w:r>
      <w:r w:rsidR="001B2482" w:rsidRPr="007D3EEE">
        <w:rPr>
          <w:rFonts w:ascii="Times New Roman" w:hAnsi="Times New Roman" w:cs="Times New Roman"/>
          <w:sz w:val="28"/>
        </w:rPr>
        <w:t xml:space="preserve">детско-юношеского творчества по пожарной и аварийно-спасательной тематике </w:t>
      </w:r>
      <w:r w:rsidR="001B2482" w:rsidRPr="007D3EEE">
        <w:rPr>
          <w:rFonts w:ascii="Times New Roman" w:hAnsi="Times New Roman" w:cs="Times New Roman"/>
          <w:bCs/>
          <w:sz w:val="28"/>
          <w:szCs w:val="28"/>
        </w:rPr>
        <w:t>«Неопалимая Купина»</w:t>
      </w:r>
      <w:r w:rsidR="001B2482">
        <w:rPr>
          <w:rFonts w:ascii="Times New Roman" w:hAnsi="Times New Roman" w:cs="Times New Roman"/>
          <w:sz w:val="28"/>
          <w:szCs w:val="28"/>
        </w:rPr>
        <w:t xml:space="preserve"> посвященного 130-летию Всероссийского добровольного пожарного общества с 10.02.2022 до 15 03.2022г.</w:t>
      </w:r>
    </w:p>
    <w:p w14:paraId="4B23535D" w14:textId="2F41D518" w:rsidR="007D3EEE" w:rsidRDefault="007D3EEE" w:rsidP="00F4258B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проведении районного конкурса среди обучающихся образовательных организаций.</w:t>
      </w:r>
    </w:p>
    <w:p w14:paraId="2541F8F1" w14:textId="77777777" w:rsidR="007D3EEE" w:rsidRDefault="007D3EEE" w:rsidP="00F4258B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 района довести данное Положение до педагогических работников.</w:t>
      </w:r>
    </w:p>
    <w:p w14:paraId="6EF80D70" w14:textId="77777777" w:rsidR="007D3EEE" w:rsidRDefault="007D3EEE" w:rsidP="00F4258B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жюри по подведению итогов районного конкурса.</w:t>
      </w:r>
    </w:p>
    <w:p w14:paraId="3D28845D" w14:textId="77777777" w:rsidR="007D3EEE" w:rsidRPr="008C2FD9" w:rsidRDefault="007D3EEE" w:rsidP="00F4258B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FD9">
        <w:rPr>
          <w:rFonts w:ascii="Times New Roman" w:hAnsi="Times New Roman" w:cs="Times New Roman"/>
          <w:sz w:val="28"/>
          <w:szCs w:val="28"/>
        </w:rPr>
        <w:t>5. Возложить ответственность за организацию и проведение фестиваля на директора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2FD9">
        <w:rPr>
          <w:rFonts w:ascii="Times New Roman" w:hAnsi="Times New Roman" w:cs="Times New Roman"/>
          <w:sz w:val="28"/>
          <w:szCs w:val="28"/>
        </w:rPr>
        <w:t xml:space="preserve">У ДО «Дом пионеров и школьников </w:t>
      </w:r>
      <w:proofErr w:type="spellStart"/>
      <w:r w:rsidRPr="008C2FD9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8C2FD9">
        <w:rPr>
          <w:rFonts w:ascii="Times New Roman" w:hAnsi="Times New Roman" w:cs="Times New Roman"/>
          <w:sz w:val="28"/>
          <w:szCs w:val="28"/>
        </w:rPr>
        <w:t xml:space="preserve"> района» Я.С. Юмен.</w:t>
      </w:r>
    </w:p>
    <w:p w14:paraId="566AB53B" w14:textId="77777777" w:rsidR="007D3EEE" w:rsidRDefault="007D3EEE" w:rsidP="00F4258B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оставляю за собой.</w:t>
      </w:r>
    </w:p>
    <w:p w14:paraId="56B78348" w14:textId="77777777" w:rsidR="007D3EEE" w:rsidRDefault="007D3EEE" w:rsidP="007D3EEE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BE367F" w14:textId="0B6F6F85" w:rsidR="001B2482" w:rsidRDefault="00F64E0F" w:rsidP="00F64E0F">
      <w:pPr>
        <w:tabs>
          <w:tab w:val="left" w:pos="17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  <w:lang w:eastAsia="ru-RU"/>
        </w:rPr>
        <w:drawing>
          <wp:inline distT="0" distB="0" distL="0" distR="0" wp14:anchorId="1EB96036" wp14:editId="5847E294">
            <wp:extent cx="5940425" cy="1524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375F" w14:textId="77777777" w:rsidR="00235163" w:rsidRPr="003A697B" w:rsidRDefault="00235163" w:rsidP="00311BE5">
      <w:pPr>
        <w:tabs>
          <w:tab w:val="left" w:pos="1764"/>
        </w:tabs>
        <w:ind w:left="482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3A697B">
        <w:rPr>
          <w:rFonts w:ascii="Times New Roman" w:hAnsi="Times New Roman" w:cs="Times New Roman"/>
          <w:kern w:val="3"/>
          <w:sz w:val="24"/>
          <w:szCs w:val="24"/>
        </w:rPr>
        <w:lastRenderedPageBreak/>
        <w:t>Утверждено</w:t>
      </w:r>
    </w:p>
    <w:p w14:paraId="04672789" w14:textId="77777777" w:rsidR="00235163" w:rsidRPr="003A697B" w:rsidRDefault="00235163" w:rsidP="00311BE5">
      <w:pPr>
        <w:tabs>
          <w:tab w:val="left" w:pos="1764"/>
        </w:tabs>
        <w:ind w:left="482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3A697B">
        <w:rPr>
          <w:rFonts w:ascii="Times New Roman" w:hAnsi="Times New Roman" w:cs="Times New Roman"/>
          <w:kern w:val="3"/>
          <w:sz w:val="24"/>
          <w:szCs w:val="24"/>
        </w:rPr>
        <w:t>приказом МКУ «Управление по вопросам образования Медвенского района</w:t>
      </w:r>
    </w:p>
    <w:p w14:paraId="0464552A" w14:textId="77777777" w:rsidR="00235163" w:rsidRPr="003A697B" w:rsidRDefault="00235163" w:rsidP="00311BE5">
      <w:pPr>
        <w:tabs>
          <w:tab w:val="left" w:pos="1764"/>
        </w:tabs>
        <w:ind w:left="482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3A697B">
        <w:rPr>
          <w:rFonts w:ascii="Times New Roman" w:hAnsi="Times New Roman" w:cs="Times New Roman"/>
          <w:kern w:val="3"/>
          <w:sz w:val="24"/>
          <w:szCs w:val="24"/>
        </w:rPr>
        <w:t>Курской области»</w:t>
      </w:r>
    </w:p>
    <w:p w14:paraId="1823EE0C" w14:textId="69A162B2" w:rsidR="00235163" w:rsidRPr="003A697B" w:rsidRDefault="00F64E0F" w:rsidP="00311BE5">
      <w:pPr>
        <w:pStyle w:val="a3"/>
        <w:tabs>
          <w:tab w:val="left" w:pos="284"/>
        </w:tabs>
        <w:ind w:left="4820"/>
        <w:rPr>
          <w:rFonts w:ascii="Times New Roman" w:hAnsi="Times New Roman" w:cs="Times New Roman"/>
          <w:b/>
          <w:bCs/>
          <w:color w:val="auto"/>
        </w:rPr>
      </w:pPr>
      <w:r w:rsidRPr="003A697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35163" w:rsidRPr="003A697B">
        <w:rPr>
          <w:rFonts w:ascii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>10.02.2022</w:t>
      </w:r>
      <w:r w:rsidR="00235163" w:rsidRPr="003A697B">
        <w:rPr>
          <w:rFonts w:ascii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auto"/>
          <w:sz w:val="24"/>
          <w:szCs w:val="24"/>
        </w:rPr>
        <w:t>69</w:t>
      </w:r>
      <w:r w:rsidR="00235163" w:rsidRPr="003A69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8685973" w14:textId="6E68E76F" w:rsidR="001B2482" w:rsidRPr="001B2482" w:rsidRDefault="001B2482" w:rsidP="001B2482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63C739B" w14:textId="77777777" w:rsidR="001B2482" w:rsidRPr="001B2482" w:rsidRDefault="001B2482" w:rsidP="001B2482">
      <w:pPr>
        <w:tabs>
          <w:tab w:val="left" w:pos="284"/>
        </w:tabs>
        <w:ind w:left="5529"/>
        <w:rPr>
          <w:rFonts w:ascii="Times New Roman" w:hAnsi="Times New Roman" w:cs="Times New Roman"/>
          <w:b/>
          <w:sz w:val="28"/>
          <w:szCs w:val="28"/>
        </w:rPr>
      </w:pPr>
    </w:p>
    <w:p w14:paraId="382BF18D" w14:textId="77777777" w:rsidR="001B2482" w:rsidRPr="001B2482" w:rsidRDefault="001B2482" w:rsidP="001B2482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14:paraId="08DE8BD0" w14:textId="77777777" w:rsidR="001B2482" w:rsidRPr="001B2482" w:rsidRDefault="001B2482" w:rsidP="001B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8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CA65904" w14:textId="77777777" w:rsidR="001B2482" w:rsidRPr="001B2482" w:rsidRDefault="001B2482" w:rsidP="001B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82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детско-юношеского творчества</w:t>
      </w:r>
    </w:p>
    <w:p w14:paraId="74B1DFF7" w14:textId="77777777" w:rsidR="001B2482" w:rsidRPr="001B2482" w:rsidRDefault="001B2482" w:rsidP="001B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82">
        <w:rPr>
          <w:rFonts w:ascii="Times New Roman" w:hAnsi="Times New Roman" w:cs="Times New Roman"/>
          <w:b/>
          <w:sz w:val="28"/>
          <w:szCs w:val="28"/>
        </w:rPr>
        <w:t xml:space="preserve"> по пожарной и аварийно-спасательной тематике</w:t>
      </w:r>
    </w:p>
    <w:p w14:paraId="66EA0E0D" w14:textId="77777777" w:rsidR="001B2482" w:rsidRPr="001B2482" w:rsidRDefault="001B2482" w:rsidP="001B2482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1B2482">
        <w:rPr>
          <w:rFonts w:ascii="Times New Roman" w:hAnsi="Times New Roman" w:cs="Times New Roman"/>
          <w:b/>
          <w:bCs/>
          <w:sz w:val="28"/>
          <w:szCs w:val="28"/>
        </w:rPr>
        <w:t>«Неопалимая Купина»</w:t>
      </w:r>
    </w:p>
    <w:p w14:paraId="3C29E45C" w14:textId="77777777" w:rsidR="001B2482" w:rsidRPr="001B2482" w:rsidRDefault="001B2482" w:rsidP="001B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A7CE2" w14:textId="77777777" w:rsidR="001B2482" w:rsidRPr="00D41A04" w:rsidRDefault="001B2482" w:rsidP="001B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04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14:paraId="2F05AD50" w14:textId="77777777" w:rsidR="001B2482" w:rsidRPr="00D41A04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1A04">
        <w:rPr>
          <w:rFonts w:ascii="Times New Roman" w:hAnsi="Times New Roman" w:cs="Times New Roman"/>
          <w:sz w:val="28"/>
        </w:rPr>
        <w:t>1.1. Формирование и закрепление навыков грамотного поведения в условиях пожара и других чрезвычайных ситуациях.</w:t>
      </w:r>
    </w:p>
    <w:p w14:paraId="07D6AD48" w14:textId="77777777" w:rsidR="001B2482" w:rsidRPr="00D41A04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1A04">
        <w:rPr>
          <w:rFonts w:ascii="Times New Roman" w:hAnsi="Times New Roman" w:cs="Times New Roman"/>
          <w:sz w:val="28"/>
        </w:rPr>
        <w:t>1.2. 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жизнедеятельности.</w:t>
      </w:r>
    </w:p>
    <w:p w14:paraId="51C2671E" w14:textId="77777777" w:rsidR="001B2482" w:rsidRPr="00D41A04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1A04">
        <w:rPr>
          <w:rFonts w:ascii="Times New Roman" w:hAnsi="Times New Roman" w:cs="Times New Roman"/>
          <w:sz w:val="28"/>
        </w:rPr>
        <w:t>1.3. Выявление и поддержка одаренных детей, в том числе среди детей с ограниченными возможностями и из малоимущих и социально незащищенных категорий.</w:t>
      </w:r>
    </w:p>
    <w:p w14:paraId="29FABA13" w14:textId="21E48A27" w:rsidR="001B2482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1A04">
        <w:rPr>
          <w:rFonts w:ascii="Times New Roman" w:hAnsi="Times New Roman" w:cs="Times New Roman"/>
          <w:sz w:val="28"/>
        </w:rPr>
        <w:t>1.4. Воспитание и формирование гражданской ответственности, осуществления противопожарной пропаганды и привлечения обучающихся в Дружины юных пожарных</w:t>
      </w:r>
      <w:r w:rsidR="00D41A04">
        <w:rPr>
          <w:rFonts w:ascii="Times New Roman" w:hAnsi="Times New Roman" w:cs="Times New Roman"/>
          <w:sz w:val="28"/>
        </w:rPr>
        <w:t>.</w:t>
      </w:r>
    </w:p>
    <w:p w14:paraId="12C12C05" w14:textId="09084719" w:rsidR="001B2482" w:rsidRDefault="00D41A04" w:rsidP="00D41A04">
      <w:pPr>
        <w:ind w:firstLine="709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</w:rPr>
        <w:t>1.5. Привлечение внимания детей и взрослых к проблеме правонарушений в области пожарной безопасности.</w:t>
      </w:r>
    </w:p>
    <w:p w14:paraId="17C26960" w14:textId="77777777" w:rsidR="001B2482" w:rsidRPr="00D41A04" w:rsidRDefault="001B2482" w:rsidP="001B2482">
      <w:pPr>
        <w:jc w:val="center"/>
        <w:rPr>
          <w:rFonts w:ascii="Times New Roman" w:hAnsi="Times New Roman" w:cs="Times New Roman"/>
          <w:b/>
          <w:sz w:val="28"/>
        </w:rPr>
      </w:pPr>
      <w:r w:rsidRPr="00D41A04">
        <w:rPr>
          <w:rFonts w:ascii="Times New Roman" w:hAnsi="Times New Roman" w:cs="Times New Roman"/>
          <w:b/>
          <w:sz w:val="28"/>
        </w:rPr>
        <w:t>2. Участники конкурса</w:t>
      </w:r>
    </w:p>
    <w:p w14:paraId="18514C23" w14:textId="77777777" w:rsidR="001B2482" w:rsidRPr="00D41A04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1A04">
        <w:rPr>
          <w:rFonts w:ascii="Times New Roman" w:hAnsi="Times New Roman" w:cs="Times New Roman"/>
          <w:sz w:val="28"/>
        </w:rPr>
        <w:t xml:space="preserve">2.1. В конкурсе принимают участие обучающиеся образовательных организаций, в т.ч. дошкольных учреждений. </w:t>
      </w:r>
    </w:p>
    <w:p w14:paraId="01E2A067" w14:textId="77777777" w:rsidR="001B2482" w:rsidRPr="00D41A04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04">
        <w:rPr>
          <w:rFonts w:ascii="Times New Roman" w:hAnsi="Times New Roman" w:cs="Times New Roman"/>
          <w:sz w:val="28"/>
          <w:szCs w:val="28"/>
        </w:rPr>
        <w:t>Все участники подразделяются на три возрастные группы:</w:t>
      </w:r>
    </w:p>
    <w:p w14:paraId="6E30400B" w14:textId="77777777" w:rsidR="001B2482" w:rsidRPr="00D41A04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04">
        <w:rPr>
          <w:rFonts w:ascii="Times New Roman" w:hAnsi="Times New Roman" w:cs="Times New Roman"/>
          <w:sz w:val="28"/>
          <w:szCs w:val="28"/>
        </w:rPr>
        <w:t>- до 7 лет (включительно);</w:t>
      </w:r>
    </w:p>
    <w:p w14:paraId="4C15E1C8" w14:textId="77777777" w:rsidR="001B2482" w:rsidRPr="00D41A04" w:rsidRDefault="001B2482" w:rsidP="001B24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04">
        <w:rPr>
          <w:rFonts w:ascii="Times New Roman" w:hAnsi="Times New Roman" w:cs="Times New Roman"/>
          <w:sz w:val="28"/>
          <w:szCs w:val="28"/>
        </w:rPr>
        <w:t>- 8-10 лет(включительно);</w:t>
      </w:r>
    </w:p>
    <w:p w14:paraId="7E8382E7" w14:textId="77777777" w:rsidR="001B2482" w:rsidRPr="00D41A04" w:rsidRDefault="001B2482" w:rsidP="001B2482">
      <w:pPr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1A04">
        <w:rPr>
          <w:rFonts w:ascii="Times New Roman" w:hAnsi="Times New Roman" w:cs="Times New Roman"/>
          <w:sz w:val="28"/>
          <w:szCs w:val="28"/>
        </w:rPr>
        <w:t>- 11-14 лет(включительно);</w:t>
      </w:r>
    </w:p>
    <w:p w14:paraId="1641E28A" w14:textId="77777777" w:rsidR="001B2482" w:rsidRPr="00D41A04" w:rsidRDefault="001B2482" w:rsidP="001B24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04">
        <w:rPr>
          <w:rFonts w:ascii="Times New Roman" w:hAnsi="Times New Roman" w:cs="Times New Roman"/>
          <w:sz w:val="28"/>
          <w:szCs w:val="28"/>
        </w:rPr>
        <w:t>- 15-18 лет(включительно).</w:t>
      </w:r>
    </w:p>
    <w:p w14:paraId="789C7D1B" w14:textId="77777777" w:rsidR="001B2482" w:rsidRDefault="001B2482" w:rsidP="001B2482">
      <w:pPr>
        <w:ind w:firstLine="709"/>
        <w:jc w:val="both"/>
        <w:rPr>
          <w:sz w:val="28"/>
          <w:szCs w:val="20"/>
        </w:rPr>
      </w:pPr>
    </w:p>
    <w:p w14:paraId="26785EC2" w14:textId="77777777" w:rsidR="001B2482" w:rsidRPr="00D41A04" w:rsidRDefault="001B2482" w:rsidP="001B2482">
      <w:pPr>
        <w:tabs>
          <w:tab w:val="left" w:pos="176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04">
        <w:rPr>
          <w:rFonts w:ascii="Times New Roman" w:hAnsi="Times New Roman" w:cs="Times New Roman"/>
          <w:b/>
          <w:sz w:val="28"/>
          <w:szCs w:val="28"/>
        </w:rPr>
        <w:t>3. Время и место проведения конкурса</w:t>
      </w:r>
    </w:p>
    <w:p w14:paraId="72D80C52" w14:textId="24466E57" w:rsidR="001B2482" w:rsidRPr="00D41A04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1A04">
        <w:rPr>
          <w:rFonts w:ascii="Times New Roman" w:hAnsi="Times New Roman" w:cs="Times New Roman"/>
          <w:sz w:val="28"/>
        </w:rPr>
        <w:t xml:space="preserve">Работы предоставляются на конкурс </w:t>
      </w:r>
      <w:r w:rsidRPr="00D41A04">
        <w:rPr>
          <w:rFonts w:ascii="Times New Roman" w:hAnsi="Times New Roman" w:cs="Times New Roman"/>
          <w:b/>
          <w:sz w:val="28"/>
        </w:rPr>
        <w:t xml:space="preserve">до </w:t>
      </w:r>
      <w:r w:rsidR="00D41A04" w:rsidRPr="00D41A04">
        <w:rPr>
          <w:rFonts w:ascii="Times New Roman" w:hAnsi="Times New Roman" w:cs="Times New Roman"/>
          <w:b/>
          <w:sz w:val="28"/>
        </w:rPr>
        <w:t>1</w:t>
      </w:r>
      <w:r w:rsidRPr="00D41A04">
        <w:rPr>
          <w:rFonts w:ascii="Times New Roman" w:hAnsi="Times New Roman" w:cs="Times New Roman"/>
          <w:b/>
          <w:sz w:val="28"/>
        </w:rPr>
        <w:t>5 марта 202</w:t>
      </w:r>
      <w:r w:rsidR="00D41A04" w:rsidRPr="00D41A04">
        <w:rPr>
          <w:rFonts w:ascii="Times New Roman" w:hAnsi="Times New Roman" w:cs="Times New Roman"/>
          <w:b/>
          <w:sz w:val="28"/>
        </w:rPr>
        <w:t>2</w:t>
      </w:r>
      <w:r w:rsidRPr="00D41A04">
        <w:rPr>
          <w:rFonts w:ascii="Times New Roman" w:hAnsi="Times New Roman" w:cs="Times New Roman"/>
          <w:b/>
          <w:sz w:val="28"/>
        </w:rPr>
        <w:t xml:space="preserve"> г. </w:t>
      </w:r>
      <w:r w:rsidRPr="00D41A04">
        <w:rPr>
          <w:rFonts w:ascii="Times New Roman" w:hAnsi="Times New Roman" w:cs="Times New Roman"/>
          <w:sz w:val="28"/>
        </w:rPr>
        <w:t>в М</w:t>
      </w:r>
      <w:r w:rsidR="00D41A04" w:rsidRPr="00D41A04">
        <w:rPr>
          <w:rFonts w:ascii="Times New Roman" w:hAnsi="Times New Roman" w:cs="Times New Roman"/>
          <w:sz w:val="28"/>
        </w:rPr>
        <w:t>Б</w:t>
      </w:r>
      <w:r w:rsidRPr="00D41A04">
        <w:rPr>
          <w:rFonts w:ascii="Times New Roman" w:hAnsi="Times New Roman" w:cs="Times New Roman"/>
          <w:sz w:val="28"/>
        </w:rPr>
        <w:t>У ДО «Дом пионеров и школьников Медвенского района». Справки по телефону 4-22-82 (</w:t>
      </w:r>
      <w:proofErr w:type="spellStart"/>
      <w:r w:rsidRPr="00D41A04">
        <w:rPr>
          <w:rFonts w:ascii="Times New Roman" w:hAnsi="Times New Roman" w:cs="Times New Roman"/>
          <w:sz w:val="28"/>
        </w:rPr>
        <w:t>Танкова</w:t>
      </w:r>
      <w:proofErr w:type="spellEnd"/>
      <w:r w:rsidRPr="00D41A04">
        <w:rPr>
          <w:rFonts w:ascii="Times New Roman" w:hAnsi="Times New Roman" w:cs="Times New Roman"/>
          <w:sz w:val="28"/>
        </w:rPr>
        <w:t xml:space="preserve"> Юлия Васильевна).</w:t>
      </w:r>
    </w:p>
    <w:p w14:paraId="655D8971" w14:textId="77777777" w:rsidR="001B2482" w:rsidRPr="00D41A04" w:rsidRDefault="001B2482" w:rsidP="001B24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6EA45E" w14:textId="77777777" w:rsidR="001B2482" w:rsidRPr="00D41A04" w:rsidRDefault="001B2482" w:rsidP="001B248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1A04">
        <w:rPr>
          <w:rFonts w:ascii="Times New Roman" w:hAnsi="Times New Roman" w:cs="Times New Roman"/>
          <w:b/>
          <w:sz w:val="28"/>
        </w:rPr>
        <w:t>4.Условия проведения конкурса</w:t>
      </w:r>
    </w:p>
    <w:p w14:paraId="3FA48EB4" w14:textId="77777777" w:rsidR="001B2482" w:rsidRPr="00D41A04" w:rsidRDefault="001B2482" w:rsidP="001B2482">
      <w:pPr>
        <w:jc w:val="center"/>
        <w:rPr>
          <w:rFonts w:ascii="Times New Roman" w:hAnsi="Times New Roman" w:cs="Times New Roman"/>
          <w:b/>
          <w:sz w:val="28"/>
        </w:rPr>
      </w:pPr>
      <w:r w:rsidRPr="00D41A04">
        <w:rPr>
          <w:rFonts w:ascii="Times New Roman" w:hAnsi="Times New Roman" w:cs="Times New Roman"/>
          <w:b/>
          <w:sz w:val="28"/>
        </w:rPr>
        <w:t xml:space="preserve">!!!В каждой номинации допускается для участия в конкурсе не более </w:t>
      </w:r>
    </w:p>
    <w:p w14:paraId="27036017" w14:textId="77777777" w:rsidR="001B2482" w:rsidRPr="00D41A04" w:rsidRDefault="001B2482" w:rsidP="001B2482">
      <w:pPr>
        <w:jc w:val="center"/>
        <w:rPr>
          <w:rFonts w:ascii="Times New Roman" w:hAnsi="Times New Roman" w:cs="Times New Roman"/>
          <w:b/>
          <w:sz w:val="28"/>
        </w:rPr>
      </w:pPr>
      <w:r w:rsidRPr="00D41A04">
        <w:rPr>
          <w:rFonts w:ascii="Times New Roman" w:hAnsi="Times New Roman" w:cs="Times New Roman"/>
          <w:b/>
          <w:sz w:val="28"/>
        </w:rPr>
        <w:t>2 творческих работ в каждой возрастной группе от одной образовательной организации!!!</w:t>
      </w:r>
    </w:p>
    <w:p w14:paraId="478A1DE2" w14:textId="77777777" w:rsidR="001B2482" w:rsidRPr="00311BE5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1BE5">
        <w:rPr>
          <w:rFonts w:ascii="Times New Roman" w:hAnsi="Times New Roman" w:cs="Times New Roman"/>
          <w:sz w:val="28"/>
        </w:rPr>
        <w:t>4.1. Номинации конкурса:</w:t>
      </w:r>
    </w:p>
    <w:p w14:paraId="18A9448A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Художественно-изобразительное творчество: </w:t>
      </w:r>
      <w:r w:rsidRPr="00642DBF">
        <w:rPr>
          <w:rFonts w:ascii="Times New Roman" w:hAnsi="Times New Roman" w:cs="Times New Roman"/>
          <w:sz w:val="28"/>
        </w:rPr>
        <w:t>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содержания.</w:t>
      </w:r>
    </w:p>
    <w:p w14:paraId="30B72904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Декоративно-прикладное творчество: </w:t>
      </w:r>
      <w:r w:rsidRPr="00642DBF">
        <w:rPr>
          <w:rFonts w:ascii="Times New Roman" w:hAnsi="Times New Roman" w:cs="Times New Roman"/>
          <w:sz w:val="28"/>
        </w:rPr>
        <w:t xml:space="preserve">работы традиционных народных ремесел и декоративно-прикладного искусства: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642DBF">
        <w:rPr>
          <w:rFonts w:ascii="Times New Roman" w:hAnsi="Times New Roman" w:cs="Times New Roman"/>
          <w:sz w:val="28"/>
        </w:rPr>
        <w:t>бисероплетение</w:t>
      </w:r>
      <w:proofErr w:type="spellEnd"/>
      <w:r w:rsidRPr="00642DBF">
        <w:rPr>
          <w:rFonts w:ascii="Times New Roman" w:hAnsi="Times New Roman" w:cs="Times New Roman"/>
          <w:sz w:val="28"/>
        </w:rPr>
        <w:t xml:space="preserve">, выжигание, художественная резьба, керамика, лепка, текстильный дизайн, игрушка, витраж, папье-маше, декупаж, </w:t>
      </w:r>
      <w:proofErr w:type="spellStart"/>
      <w:r w:rsidRPr="00642DBF">
        <w:rPr>
          <w:rFonts w:ascii="Times New Roman" w:hAnsi="Times New Roman" w:cs="Times New Roman"/>
          <w:sz w:val="28"/>
        </w:rPr>
        <w:t>тестопластика</w:t>
      </w:r>
      <w:proofErr w:type="spellEnd"/>
      <w:r w:rsidRPr="00642D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2DBF">
        <w:rPr>
          <w:rFonts w:ascii="Times New Roman" w:hAnsi="Times New Roman" w:cs="Times New Roman"/>
          <w:sz w:val="28"/>
        </w:rPr>
        <w:t>пластилинография</w:t>
      </w:r>
      <w:proofErr w:type="spellEnd"/>
      <w:r w:rsidRPr="00642DBF">
        <w:rPr>
          <w:rFonts w:ascii="Times New Roman" w:hAnsi="Times New Roman" w:cs="Times New Roman"/>
          <w:sz w:val="28"/>
        </w:rPr>
        <w:t xml:space="preserve"> и др.</w:t>
      </w:r>
    </w:p>
    <w:p w14:paraId="7DAD51D8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Технические виды творчества: </w:t>
      </w:r>
      <w:r w:rsidRPr="00642DBF">
        <w:rPr>
          <w:rFonts w:ascii="Times New Roman" w:hAnsi="Times New Roman" w:cs="Times New Roman"/>
          <w:sz w:val="28"/>
        </w:rPr>
        <w:t xml:space="preserve">моделирование, конструирование, макеты, проекты, технические приборы, настольные и компьютерные игры, кино-видео-аудио-продукция, головоломки, кроссворды и т.п. </w:t>
      </w:r>
    </w:p>
    <w:p w14:paraId="7D29D209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sz w:val="28"/>
        </w:rPr>
        <w:t>4.2. Тематика работ, предоставляемых на конкурс:</w:t>
      </w:r>
    </w:p>
    <w:p w14:paraId="486BAC2A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</w:t>
      </w:r>
      <w:r w:rsidRPr="00642DBF">
        <w:rPr>
          <w:rFonts w:ascii="Times New Roman" w:hAnsi="Times New Roman" w:cs="Times New Roman"/>
          <w:sz w:val="28"/>
        </w:rPr>
        <w:t>предупреждение пожаров и шалости детей с огнем;</w:t>
      </w:r>
    </w:p>
    <w:p w14:paraId="65B89BB3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</w:t>
      </w:r>
      <w:r w:rsidRPr="00642DBF">
        <w:rPr>
          <w:rFonts w:ascii="Times New Roman" w:hAnsi="Times New Roman" w:cs="Times New Roman"/>
          <w:sz w:val="28"/>
        </w:rPr>
        <w:t>действия в условиях пожаров и чрезвычайных ситуациях, оказание помощи пожарным и спасателям;</w:t>
      </w:r>
    </w:p>
    <w:p w14:paraId="763A1710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</w:t>
      </w:r>
      <w:r w:rsidRPr="00642DBF">
        <w:rPr>
          <w:rFonts w:ascii="Times New Roman" w:hAnsi="Times New Roman" w:cs="Times New Roman"/>
          <w:sz w:val="28"/>
        </w:rPr>
        <w:t>работа, учеба и быт профессиональных пожарных и спасателей, работников ВДПО, дружин юных пожарных, занятия пожарно-спасательным спортом;</w:t>
      </w:r>
    </w:p>
    <w:p w14:paraId="2D93B660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</w:t>
      </w:r>
      <w:r w:rsidRPr="00642DBF">
        <w:rPr>
          <w:rFonts w:ascii="Times New Roman" w:hAnsi="Times New Roman" w:cs="Times New Roman"/>
          <w:sz w:val="28"/>
        </w:rPr>
        <w:t>пожары в быту, на производстве, на сельскохозяйственных объектах и объектах транспортной инфраструктуры, лесные пожары;</w:t>
      </w:r>
    </w:p>
    <w:p w14:paraId="16C85A91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</w:t>
      </w:r>
      <w:r w:rsidRPr="00642DBF">
        <w:rPr>
          <w:rFonts w:ascii="Times New Roman" w:hAnsi="Times New Roman" w:cs="Times New Roman"/>
          <w:sz w:val="28"/>
        </w:rPr>
        <w:t>современная противопожарная и спасательная техника и перспективы её развития;</w:t>
      </w:r>
    </w:p>
    <w:p w14:paraId="1F47306A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</w:t>
      </w:r>
      <w:r w:rsidRPr="00642DBF">
        <w:rPr>
          <w:rFonts w:ascii="Times New Roman" w:hAnsi="Times New Roman" w:cs="Times New Roman"/>
          <w:sz w:val="28"/>
        </w:rPr>
        <w:t>нарушение правил пожарной безопасности, являющиеся причинами возникновения пожаров;</w:t>
      </w:r>
    </w:p>
    <w:p w14:paraId="09190DC8" w14:textId="77777777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 xml:space="preserve">- </w:t>
      </w:r>
      <w:r w:rsidRPr="00642DBF">
        <w:rPr>
          <w:rFonts w:ascii="Times New Roman" w:hAnsi="Times New Roman" w:cs="Times New Roman"/>
          <w:sz w:val="28"/>
        </w:rPr>
        <w:t>реклама и юмор в пожарном и спасательном деле;</w:t>
      </w:r>
    </w:p>
    <w:p w14:paraId="213258C5" w14:textId="3A08D2E5" w:rsidR="001B2482" w:rsidRPr="00642DBF" w:rsidRDefault="001B2482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b/>
          <w:sz w:val="28"/>
        </w:rPr>
        <w:t>-</w:t>
      </w:r>
      <w:r w:rsidRPr="00642DBF">
        <w:rPr>
          <w:rFonts w:ascii="Times New Roman" w:hAnsi="Times New Roman" w:cs="Times New Roman"/>
          <w:sz w:val="28"/>
        </w:rPr>
        <w:t>деятельность пожарно-спасательных служб, а также другие направления борьбы с пожарами, спасание людей (детей) и материальных ценностей.</w:t>
      </w:r>
    </w:p>
    <w:p w14:paraId="7F8F7F84" w14:textId="02FC030B" w:rsidR="00642DBF" w:rsidRPr="00642DBF" w:rsidRDefault="00642DBF" w:rsidP="001B24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42DBF">
        <w:rPr>
          <w:rFonts w:ascii="Times New Roman" w:hAnsi="Times New Roman" w:cs="Times New Roman"/>
          <w:sz w:val="28"/>
        </w:rPr>
        <w:t>-история пожарной охраны и ВДПО.</w:t>
      </w:r>
    </w:p>
    <w:p w14:paraId="2384505D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</w:rPr>
        <w:t xml:space="preserve">4.3. Работы могут быть выполнены в любом жанре и стиле, с использованием различных материалов (карандаш, пастель, акварель, гуашь, декоративные материалы и др.), могут сопровождаться стихами, пословицами </w:t>
      </w:r>
      <w:r w:rsidRPr="00235163">
        <w:rPr>
          <w:rFonts w:ascii="Times New Roman" w:hAnsi="Times New Roman" w:cs="Times New Roman"/>
          <w:sz w:val="28"/>
          <w:szCs w:val="28"/>
        </w:rPr>
        <w:t>и т.п.</w:t>
      </w:r>
    </w:p>
    <w:p w14:paraId="260BCE9D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4.4. Требования к оформлению работ:</w:t>
      </w:r>
    </w:p>
    <w:p w14:paraId="2E0213CF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Формат настенных работ: А2, А3, А4. Работы должны быть на твердой основе из любого оформительского материала.</w:t>
      </w:r>
    </w:p>
    <w:p w14:paraId="20BEBD93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размером не более 300 х 400 мм и должны соответствовать размеру работы.</w:t>
      </w:r>
    </w:p>
    <w:p w14:paraId="507B6DEB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На каждой работе оформляется табличка с лицевой стороны конкурсной работы в правом нижнем углу:</w:t>
      </w:r>
    </w:p>
    <w:p w14:paraId="2A34AF15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D82E2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2F22A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0"/>
      </w:tblGrid>
      <w:tr w:rsidR="001B2482" w:rsidRPr="00235163" w14:paraId="4F23B93E" w14:textId="77777777" w:rsidTr="001B2482">
        <w:trPr>
          <w:trHeight w:val="1"/>
          <w:jc w:val="center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1BD5" w14:textId="77777777" w:rsidR="001B2482" w:rsidRPr="00235163" w:rsidRDefault="001B2482">
            <w:pPr>
              <w:spacing w:line="256" w:lineRule="auto"/>
              <w:ind w:hanging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b/>
                <w:sz w:val="28"/>
                <w:szCs w:val="28"/>
              </w:rPr>
              <w:t>Иванов Пётр Сергеевич, 11 лет</w:t>
            </w:r>
          </w:p>
          <w:p w14:paraId="6665ADC4" w14:textId="77777777" w:rsidR="001B2482" w:rsidRPr="00235163" w:rsidRDefault="001B2482">
            <w:pPr>
              <w:spacing w:line="256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«Пожар в жилом доме», графика</w:t>
            </w:r>
          </w:p>
          <w:p w14:paraId="65C82DEA" w14:textId="77777777" w:rsidR="001B2482" w:rsidRPr="00235163" w:rsidRDefault="001B2482">
            <w:pPr>
              <w:spacing w:line="256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МОКУ «</w:t>
            </w:r>
            <w:proofErr w:type="spellStart"/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Амосовская</w:t>
            </w:r>
            <w:proofErr w:type="spellEnd"/>
            <w:r w:rsidRPr="0023516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14:paraId="4B96518F" w14:textId="77777777" w:rsidR="001B2482" w:rsidRPr="00235163" w:rsidRDefault="001B2482">
            <w:pPr>
              <w:spacing w:line="256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Руководитель – Мельникова Ольга Борисовна</w:t>
            </w:r>
          </w:p>
          <w:p w14:paraId="60C3B5D6" w14:textId="77777777" w:rsidR="001B2482" w:rsidRPr="00235163" w:rsidRDefault="001B2482">
            <w:pPr>
              <w:spacing w:line="256" w:lineRule="auto"/>
              <w:ind w:hanging="9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п. Медвенка, Медвенский район, Курская область</w:t>
            </w:r>
          </w:p>
        </w:tc>
      </w:tr>
    </w:tbl>
    <w:p w14:paraId="28866BF2" w14:textId="77777777" w:rsidR="001B2482" w:rsidRPr="00235163" w:rsidRDefault="001B2482" w:rsidP="001B2482">
      <w:pPr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14:paraId="47E7F662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В табличке указываются: фамилия, имя, отчество автора полностью, возраст, название работы, техника исполнения, наименования учреждения (название студии), фамилия, имя, отчество руководителя, адрес учебного заведения.</w:t>
      </w:r>
    </w:p>
    <w:p w14:paraId="28E3F4C8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Требования к работам не должны ограничивать творческий поиск участников, сужать разнообразие представляемых на конкурс работ.</w:t>
      </w:r>
    </w:p>
    <w:p w14:paraId="4C3254B4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К работам прилагается общий список работ, подписанный руководителем образовательной организации и заверенный печатью по форме: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64"/>
        <w:gridCol w:w="1605"/>
        <w:gridCol w:w="1703"/>
        <w:gridCol w:w="2250"/>
        <w:gridCol w:w="1715"/>
      </w:tblGrid>
      <w:tr w:rsidR="001B2482" w:rsidRPr="00235163" w14:paraId="0387055F" w14:textId="77777777" w:rsidTr="001B248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5222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CCE7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14:paraId="0EF878A3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B9F6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0DC6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Ф.И.О., возраст конкурсанта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4511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5261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Ф.И.О., педагога (полностью)</w:t>
            </w:r>
          </w:p>
        </w:tc>
      </w:tr>
      <w:tr w:rsidR="001B2482" w:rsidRPr="00235163" w14:paraId="391CE22C" w14:textId="77777777" w:rsidTr="001B248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AE7A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7B87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B199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2654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4600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2D8A" w14:textId="77777777" w:rsidR="001B2482" w:rsidRPr="00235163" w:rsidRDefault="001B24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1D8010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35163">
        <w:rPr>
          <w:rFonts w:ascii="Times New Roman" w:hAnsi="Times New Roman" w:cs="Times New Roman"/>
          <w:sz w:val="28"/>
          <w:szCs w:val="28"/>
        </w:rPr>
        <w:t>4.5. Критерии оценки:</w:t>
      </w:r>
    </w:p>
    <w:p w14:paraId="1AC6A3A2" w14:textId="77777777" w:rsidR="001B2482" w:rsidRPr="00235163" w:rsidRDefault="001B2482" w:rsidP="001B2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163">
        <w:rPr>
          <w:rFonts w:ascii="Times New Roman" w:hAnsi="Times New Roman" w:cs="Times New Roman"/>
          <w:sz w:val="28"/>
          <w:szCs w:val="28"/>
        </w:rPr>
        <w:t>творческий подход к выполнению работ;</w:t>
      </w:r>
    </w:p>
    <w:p w14:paraId="51802BB5" w14:textId="77777777" w:rsidR="001B2482" w:rsidRPr="00235163" w:rsidRDefault="001B2482" w:rsidP="001B2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163">
        <w:rPr>
          <w:rFonts w:ascii="Times New Roman" w:hAnsi="Times New Roman" w:cs="Times New Roman"/>
          <w:sz w:val="28"/>
          <w:szCs w:val="28"/>
        </w:rPr>
        <w:t>соответствие заявленной темы;</w:t>
      </w:r>
    </w:p>
    <w:p w14:paraId="3D199EE3" w14:textId="77777777" w:rsidR="001B2482" w:rsidRPr="00235163" w:rsidRDefault="001B2482" w:rsidP="001B2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163">
        <w:rPr>
          <w:rFonts w:ascii="Times New Roman" w:hAnsi="Times New Roman" w:cs="Times New Roman"/>
          <w:sz w:val="28"/>
          <w:szCs w:val="28"/>
        </w:rPr>
        <w:t>новаторство и оригинальность;</w:t>
      </w:r>
    </w:p>
    <w:p w14:paraId="1AF14608" w14:textId="77777777" w:rsidR="001B2482" w:rsidRPr="00235163" w:rsidRDefault="001B2482" w:rsidP="001B2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163">
        <w:rPr>
          <w:rFonts w:ascii="Times New Roman" w:hAnsi="Times New Roman" w:cs="Times New Roman"/>
          <w:sz w:val="28"/>
          <w:szCs w:val="28"/>
        </w:rPr>
        <w:t>высокий уровень мастерства, художественный вкус, техника исполнения;</w:t>
      </w:r>
    </w:p>
    <w:p w14:paraId="35185309" w14:textId="77777777" w:rsidR="001B2482" w:rsidRPr="00235163" w:rsidRDefault="001B2482" w:rsidP="001B2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163">
        <w:rPr>
          <w:rFonts w:ascii="Times New Roman" w:hAnsi="Times New Roman" w:cs="Times New Roman"/>
          <w:sz w:val="28"/>
          <w:szCs w:val="28"/>
        </w:rPr>
        <w:t>соответствие работы возрасту обучающегося;</w:t>
      </w:r>
    </w:p>
    <w:p w14:paraId="0136479B" w14:textId="77777777" w:rsidR="001B2482" w:rsidRPr="00235163" w:rsidRDefault="001B2482" w:rsidP="001B24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163">
        <w:rPr>
          <w:rFonts w:ascii="Times New Roman" w:hAnsi="Times New Roman" w:cs="Times New Roman"/>
          <w:sz w:val="28"/>
          <w:szCs w:val="28"/>
        </w:rPr>
        <w:t>эстетический вид изделия (оформление изделия).</w:t>
      </w:r>
    </w:p>
    <w:p w14:paraId="1A65B5CA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163">
        <w:rPr>
          <w:rFonts w:ascii="Times New Roman" w:hAnsi="Times New Roman" w:cs="Times New Roman"/>
          <w:b/>
          <w:bCs/>
          <w:sz w:val="28"/>
          <w:szCs w:val="28"/>
        </w:rPr>
        <w:t>На конкурс в разделе «Художественно-изобразительное творчество» принимаются только индивидуальные работы, в разделе «Технические виды творчества» принимаются индивидуальные и коллективные работы (с числом участников не более трёх).</w:t>
      </w:r>
    </w:p>
    <w:p w14:paraId="4AFBCDDD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58791" w14:textId="77777777" w:rsidR="001B2482" w:rsidRPr="00235163" w:rsidRDefault="001B2482" w:rsidP="001B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63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14:paraId="09FE939B" w14:textId="77777777" w:rsidR="001B2482" w:rsidRPr="00235163" w:rsidRDefault="001B2482" w:rsidP="001B2482">
      <w:pPr>
        <w:tabs>
          <w:tab w:val="left" w:pos="1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>5.1. Победители и призеры районной выставки награждаются грамотами МКУ «Управление по вопросам образования Медвенского района Курской области».</w:t>
      </w:r>
    </w:p>
    <w:p w14:paraId="06715131" w14:textId="77777777" w:rsidR="001B2482" w:rsidRPr="00235163" w:rsidRDefault="001B2482" w:rsidP="001B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 xml:space="preserve">5.2. По итогам районного конкурса лучшие работы направляются для участия в областном конкурсе детско-юношеского творчества по пожарной и аварийно-спасательной тематике </w:t>
      </w:r>
      <w:r w:rsidRPr="00235163">
        <w:rPr>
          <w:rFonts w:ascii="Times New Roman" w:hAnsi="Times New Roman" w:cs="Times New Roman"/>
          <w:bCs/>
          <w:sz w:val="28"/>
          <w:szCs w:val="28"/>
        </w:rPr>
        <w:t>«Неопалимая Купина».</w:t>
      </w:r>
    </w:p>
    <w:p w14:paraId="44447AE6" w14:textId="77777777" w:rsidR="001B2482" w:rsidRPr="00235163" w:rsidRDefault="001B2482" w:rsidP="001B2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163">
        <w:rPr>
          <w:rFonts w:ascii="Times New Roman" w:hAnsi="Times New Roman" w:cs="Times New Roman"/>
          <w:sz w:val="28"/>
          <w:szCs w:val="28"/>
        </w:rPr>
        <w:t xml:space="preserve">5.3. Работы, представленные на областной конкурс, не возвращаются. </w:t>
      </w:r>
    </w:p>
    <w:p w14:paraId="122BA8F1" w14:textId="360D687A" w:rsidR="001B2482" w:rsidRDefault="001B2482" w:rsidP="001B2482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6DE72A" w14:textId="07F2920F" w:rsidR="00AD033C" w:rsidRDefault="00AD033C" w:rsidP="001B2482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D9ED90" w14:textId="667B9C47" w:rsidR="00894024" w:rsidRDefault="00894024" w:rsidP="001B2482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275072" w14:textId="1245FA89" w:rsidR="00894024" w:rsidRDefault="00894024" w:rsidP="001B2482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C14318" w14:textId="77777777" w:rsidR="00894024" w:rsidRDefault="00894024" w:rsidP="001B2482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E9463C" w14:textId="55B07B17" w:rsidR="00AD033C" w:rsidRPr="003A697B" w:rsidRDefault="00AD033C" w:rsidP="00311BE5">
      <w:pPr>
        <w:tabs>
          <w:tab w:val="left" w:pos="1764"/>
        </w:tabs>
        <w:ind w:left="482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3A697B">
        <w:rPr>
          <w:rFonts w:ascii="Times New Roman" w:hAnsi="Times New Roman" w:cs="Times New Roman"/>
          <w:kern w:val="3"/>
          <w:sz w:val="24"/>
          <w:szCs w:val="24"/>
        </w:rPr>
        <w:t>Утверждено</w:t>
      </w:r>
    </w:p>
    <w:p w14:paraId="15384BA2" w14:textId="77777777" w:rsidR="00AD033C" w:rsidRPr="003A697B" w:rsidRDefault="00AD033C" w:rsidP="00311BE5">
      <w:pPr>
        <w:tabs>
          <w:tab w:val="left" w:pos="1764"/>
        </w:tabs>
        <w:ind w:left="482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3A697B">
        <w:rPr>
          <w:rFonts w:ascii="Times New Roman" w:hAnsi="Times New Roman" w:cs="Times New Roman"/>
          <w:kern w:val="3"/>
          <w:sz w:val="24"/>
          <w:szCs w:val="24"/>
        </w:rPr>
        <w:t>приказом МКУ «Управление по вопросам образования Медвенского района</w:t>
      </w:r>
    </w:p>
    <w:p w14:paraId="2BBA458B" w14:textId="77777777" w:rsidR="00AD033C" w:rsidRPr="003A697B" w:rsidRDefault="00AD033C" w:rsidP="00311BE5">
      <w:pPr>
        <w:tabs>
          <w:tab w:val="left" w:pos="1764"/>
        </w:tabs>
        <w:ind w:left="482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3A697B">
        <w:rPr>
          <w:rFonts w:ascii="Times New Roman" w:hAnsi="Times New Roman" w:cs="Times New Roman"/>
          <w:kern w:val="3"/>
          <w:sz w:val="24"/>
          <w:szCs w:val="24"/>
        </w:rPr>
        <w:t>Курской области»</w:t>
      </w:r>
    </w:p>
    <w:p w14:paraId="21F01F27" w14:textId="5F47EFA6" w:rsidR="00A011B4" w:rsidRPr="00A011B4" w:rsidRDefault="00F64E0F" w:rsidP="00311BE5">
      <w:pPr>
        <w:pStyle w:val="a3"/>
        <w:tabs>
          <w:tab w:val="left" w:pos="284"/>
        </w:tabs>
        <w:ind w:left="4820"/>
        <w:rPr>
          <w:rFonts w:ascii="Times New Roman" w:hAnsi="Times New Roman" w:cs="Times New Roman"/>
          <w:b/>
          <w:bCs/>
          <w:color w:val="auto"/>
        </w:rPr>
      </w:pPr>
      <w:r w:rsidRPr="003A697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D033C" w:rsidRPr="003A697B">
        <w:rPr>
          <w:rFonts w:ascii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>10.02.2022</w:t>
      </w:r>
      <w:r w:rsidR="00AD033C" w:rsidRPr="003A697B">
        <w:rPr>
          <w:rFonts w:ascii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auto"/>
          <w:sz w:val="24"/>
          <w:szCs w:val="24"/>
        </w:rPr>
        <w:t>69</w:t>
      </w:r>
      <w:r w:rsidR="00AD033C" w:rsidRPr="003A69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865E38" w14:textId="77777777" w:rsidR="00A011B4" w:rsidRPr="008C2FD9" w:rsidRDefault="00A011B4" w:rsidP="00A011B4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14:paraId="54D93F51" w14:textId="77777777" w:rsidR="00A011B4" w:rsidRPr="008C2FD9" w:rsidRDefault="00A011B4" w:rsidP="00A011B4">
      <w:pPr>
        <w:tabs>
          <w:tab w:val="left" w:pos="1764"/>
        </w:tabs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14:paraId="2D5EF060" w14:textId="77777777" w:rsidR="00A011B4" w:rsidRPr="008C2FD9" w:rsidRDefault="00A011B4" w:rsidP="00A011B4">
      <w:pPr>
        <w:tabs>
          <w:tab w:val="left" w:pos="0"/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8C2F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 жюри</w:t>
      </w:r>
    </w:p>
    <w:p w14:paraId="2E386692" w14:textId="77777777" w:rsidR="00A011B4" w:rsidRPr="008C2FD9" w:rsidRDefault="00A011B4" w:rsidP="00A011B4">
      <w:pPr>
        <w:pStyle w:val="p1"/>
        <w:shd w:val="clear" w:color="auto" w:fill="FFFFFF"/>
        <w:tabs>
          <w:tab w:val="left" w:pos="-180"/>
          <w:tab w:val="left" w:pos="0"/>
          <w:tab w:val="left" w:pos="142"/>
          <w:tab w:val="left" w:pos="42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087"/>
        <w:gridCol w:w="599"/>
        <w:gridCol w:w="6095"/>
      </w:tblGrid>
      <w:tr w:rsidR="00A011B4" w:rsidRPr="008C2FD9" w14:paraId="5AE7449D" w14:textId="77777777" w:rsidTr="001F1F2C">
        <w:tc>
          <w:tcPr>
            <w:tcW w:w="3087" w:type="dxa"/>
          </w:tcPr>
          <w:p w14:paraId="44C3C4C2" w14:textId="77777777" w:rsidR="00A011B4" w:rsidRPr="008C2FD9" w:rsidRDefault="00A011B4" w:rsidP="001F1F2C">
            <w:pPr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Председатель жюри:</w:t>
            </w:r>
          </w:p>
          <w:p w14:paraId="25601886" w14:textId="77777777" w:rsidR="00A011B4" w:rsidRPr="008C2FD9" w:rsidRDefault="00A011B4" w:rsidP="001F1F2C">
            <w:pPr>
              <w:tabs>
                <w:tab w:val="left" w:pos="-180"/>
                <w:tab w:val="left" w:pos="0"/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Пинаева Н.Н.</w:t>
            </w:r>
          </w:p>
          <w:p w14:paraId="7299A28B" w14:textId="77777777" w:rsidR="00A011B4" w:rsidRPr="008C2FD9" w:rsidRDefault="00A011B4" w:rsidP="001F1F2C">
            <w:pPr>
              <w:tabs>
                <w:tab w:val="left" w:pos="-180"/>
                <w:tab w:val="left" w:pos="0"/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AFDB4D9" w14:textId="77777777" w:rsidR="00A011B4" w:rsidRPr="008C2FD9" w:rsidRDefault="00A011B4" w:rsidP="001F1F2C">
            <w:pPr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20F902B" w14:textId="77777777" w:rsidR="00A011B4" w:rsidRPr="008C2FD9" w:rsidRDefault="00A011B4" w:rsidP="001F1F2C">
            <w:pPr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жюри:</w:t>
            </w:r>
          </w:p>
          <w:p w14:paraId="6A1AA952" w14:textId="77777777" w:rsidR="00A011B4" w:rsidRPr="008C2FD9" w:rsidRDefault="00A011B4" w:rsidP="001F1F2C">
            <w:pPr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BDE979E" w14:textId="77777777" w:rsidR="00A011B4" w:rsidRPr="008C2FD9" w:rsidRDefault="00A011B4" w:rsidP="00A011B4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8C2FD9">
              <w:rPr>
                <w:sz w:val="28"/>
                <w:szCs w:val="28"/>
                <w:lang w:eastAsia="ar-SA"/>
              </w:rPr>
              <w:t>Юмен Я.С.</w:t>
            </w:r>
          </w:p>
          <w:p w14:paraId="456B404C" w14:textId="77777777" w:rsidR="00A011B4" w:rsidRPr="008C2FD9" w:rsidRDefault="00A011B4" w:rsidP="001F1F2C">
            <w:pPr>
              <w:pStyle w:val="ab"/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ind w:left="0"/>
              <w:contextualSpacing w:val="0"/>
              <w:rPr>
                <w:sz w:val="28"/>
                <w:szCs w:val="28"/>
              </w:rPr>
            </w:pPr>
          </w:p>
          <w:p w14:paraId="3E8E6A6B" w14:textId="77777777" w:rsidR="00A011B4" w:rsidRPr="008C2FD9" w:rsidRDefault="00A011B4" w:rsidP="001F1F2C">
            <w:pPr>
              <w:pStyle w:val="ab"/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ind w:left="0"/>
              <w:contextualSpacing w:val="0"/>
              <w:rPr>
                <w:sz w:val="28"/>
                <w:szCs w:val="28"/>
                <w:lang w:val="ru-RU" w:eastAsia="ar-SA"/>
              </w:rPr>
            </w:pPr>
            <w:r w:rsidRPr="008C2FD9">
              <w:rPr>
                <w:sz w:val="28"/>
                <w:szCs w:val="28"/>
                <w:lang w:val="ru-RU" w:eastAsia="ar-SA"/>
              </w:rPr>
              <w:t>2.Горлова Ю.В.</w:t>
            </w:r>
          </w:p>
          <w:p w14:paraId="7895574B" w14:textId="77777777" w:rsidR="00A011B4" w:rsidRPr="008C2FD9" w:rsidRDefault="00A011B4" w:rsidP="001F1F2C">
            <w:pPr>
              <w:pStyle w:val="ab"/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ind w:left="0"/>
              <w:contextualSpacing w:val="0"/>
              <w:rPr>
                <w:sz w:val="28"/>
                <w:szCs w:val="28"/>
                <w:lang w:val="ru-RU" w:eastAsia="ar-SA"/>
              </w:rPr>
            </w:pPr>
          </w:p>
          <w:p w14:paraId="1442E2F1" w14:textId="77777777" w:rsidR="00A011B4" w:rsidRPr="008C2FD9" w:rsidRDefault="00A011B4" w:rsidP="001F1F2C">
            <w:pPr>
              <w:pStyle w:val="ab"/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ind w:left="0"/>
              <w:contextualSpacing w:val="0"/>
              <w:rPr>
                <w:sz w:val="28"/>
                <w:szCs w:val="28"/>
                <w:lang w:val="ru-RU"/>
              </w:rPr>
            </w:pPr>
          </w:p>
          <w:p w14:paraId="6508F36B" w14:textId="77777777" w:rsidR="00A011B4" w:rsidRPr="008C2FD9" w:rsidRDefault="00A011B4" w:rsidP="001F1F2C">
            <w:pPr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3.Медведева Т.А.</w:t>
            </w:r>
          </w:p>
          <w:p w14:paraId="236F2EBB" w14:textId="77777777" w:rsidR="00A011B4" w:rsidRPr="008C2FD9" w:rsidRDefault="00A011B4" w:rsidP="001F1F2C">
            <w:pPr>
              <w:pStyle w:val="ab"/>
              <w:shd w:val="clear" w:color="auto" w:fill="FFFFFF"/>
              <w:tabs>
                <w:tab w:val="left" w:pos="-180"/>
                <w:tab w:val="left" w:pos="0"/>
                <w:tab w:val="left" w:pos="142"/>
                <w:tab w:val="left" w:pos="284"/>
                <w:tab w:val="left" w:pos="426"/>
              </w:tabs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B60941F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31F6172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  <w:p w14:paraId="25EA39BE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25B5F402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05EBD3A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D8E455E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  <w:p w14:paraId="3608052F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CBBB456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8024664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 </w:t>
            </w:r>
          </w:p>
          <w:p w14:paraId="0A5373FA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E94E4DC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11C97BF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  <w:p w14:paraId="70F673B1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9C15080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83A1A70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14:paraId="78150FA7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ind w:hanging="241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B06791F" w14:textId="77777777" w:rsidR="00A011B4" w:rsidRPr="008C2FD9" w:rsidRDefault="00A011B4" w:rsidP="001F1F2C">
            <w:pPr>
              <w:shd w:val="clear" w:color="auto" w:fill="FFFFFF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МКУ «Управление по вопросам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молодежной политики </w:t>
            </w: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Медвенского района Курской области»</w:t>
            </w:r>
          </w:p>
          <w:p w14:paraId="2261730E" w14:textId="77777777" w:rsidR="00A011B4" w:rsidRPr="008C2FD9" w:rsidRDefault="00A011B4" w:rsidP="001F1F2C">
            <w:pPr>
              <w:tabs>
                <w:tab w:val="left" w:pos="-180"/>
                <w:tab w:val="left" w:pos="0"/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F879CEE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 ДО «Дом пионеров и школьников Медвенского района»</w:t>
            </w:r>
          </w:p>
          <w:p w14:paraId="609C1CD1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00A6D45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специалист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8C2F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 ДО «Дом пионеров и школьников Медвенского района»</w:t>
            </w:r>
          </w:p>
          <w:p w14:paraId="0B0EC6C3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0EBE062" w14:textId="77777777" w:rsidR="00A011B4" w:rsidRPr="00EC6C79" w:rsidRDefault="00A011B4" w:rsidP="001F1F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молодежной политики МКУ «Управление по вопросам образования и молодёжной политики Медвенского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Курская область</w:t>
            </w:r>
            <w:r w:rsidRPr="00EC6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40BFCA0" w14:textId="77777777" w:rsidR="00A011B4" w:rsidRPr="008C2FD9" w:rsidRDefault="00A011B4" w:rsidP="001F1F2C">
            <w:p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540279A" w14:textId="77777777" w:rsidR="00A011B4" w:rsidRPr="008C2FD9" w:rsidRDefault="00A011B4" w:rsidP="00A011B4">
      <w:pPr>
        <w:shd w:val="clear" w:color="auto" w:fill="FFFFFF"/>
        <w:tabs>
          <w:tab w:val="left" w:pos="142"/>
          <w:tab w:val="left" w:pos="284"/>
          <w:tab w:val="left" w:pos="426"/>
          <w:tab w:val="left" w:pos="595"/>
        </w:tabs>
        <w:ind w:left="3686" w:hanging="3682"/>
        <w:rPr>
          <w:rFonts w:ascii="Times New Roman" w:hAnsi="Times New Roman" w:cs="Times New Roman"/>
          <w:sz w:val="28"/>
          <w:szCs w:val="28"/>
          <w:lang w:eastAsia="ar-SA"/>
        </w:rPr>
      </w:pPr>
      <w:r w:rsidRPr="008C2FD9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spellStart"/>
      <w:r w:rsidRPr="008C2FD9">
        <w:rPr>
          <w:rFonts w:ascii="Times New Roman" w:hAnsi="Times New Roman" w:cs="Times New Roman"/>
          <w:sz w:val="28"/>
          <w:szCs w:val="28"/>
          <w:lang w:eastAsia="ar-SA"/>
        </w:rPr>
        <w:t>Танкова</w:t>
      </w:r>
      <w:proofErr w:type="spellEnd"/>
      <w:r w:rsidRPr="008C2FD9">
        <w:rPr>
          <w:rFonts w:ascii="Times New Roman" w:hAnsi="Times New Roman" w:cs="Times New Roman"/>
          <w:sz w:val="28"/>
          <w:szCs w:val="28"/>
          <w:lang w:eastAsia="ar-SA"/>
        </w:rPr>
        <w:t xml:space="preserve"> Ю.В.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C2F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8C2FD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педагог дополнительного образования М</w:t>
      </w: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8C2FD9">
        <w:rPr>
          <w:rFonts w:ascii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2FD9">
        <w:rPr>
          <w:rFonts w:ascii="Times New Roman" w:hAnsi="Times New Roman" w:cs="Times New Roman"/>
          <w:sz w:val="28"/>
          <w:szCs w:val="28"/>
          <w:lang w:eastAsia="ar-SA"/>
        </w:rPr>
        <w:t>ДО «Дом пионеров и школьников Медвенского района»</w:t>
      </w:r>
    </w:p>
    <w:p w14:paraId="393C46B7" w14:textId="77777777" w:rsidR="00A011B4" w:rsidRPr="008C2FD9" w:rsidRDefault="00A011B4" w:rsidP="00A011B4">
      <w:pPr>
        <w:shd w:val="clear" w:color="auto" w:fill="FFFFFF"/>
        <w:tabs>
          <w:tab w:val="left" w:pos="142"/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14:paraId="7BD6B495" w14:textId="77777777" w:rsidR="00F4258B" w:rsidRPr="00235163" w:rsidRDefault="00F4258B">
      <w:pPr>
        <w:rPr>
          <w:rFonts w:ascii="Times New Roman" w:hAnsi="Times New Roman" w:cs="Times New Roman"/>
          <w:sz w:val="28"/>
          <w:szCs w:val="28"/>
        </w:rPr>
      </w:pPr>
    </w:p>
    <w:sectPr w:rsidR="00F4258B" w:rsidRPr="00235163" w:rsidSect="008940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C304" w14:textId="77777777" w:rsidR="00EE57A3" w:rsidRDefault="00EE57A3" w:rsidP="00A011B4">
      <w:r>
        <w:separator/>
      </w:r>
    </w:p>
  </w:endnote>
  <w:endnote w:type="continuationSeparator" w:id="0">
    <w:p w14:paraId="06893120" w14:textId="77777777" w:rsidR="00EE57A3" w:rsidRDefault="00EE57A3" w:rsidP="00A0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5978" w14:textId="77777777" w:rsidR="00EE57A3" w:rsidRDefault="00EE57A3" w:rsidP="00A011B4">
      <w:r>
        <w:separator/>
      </w:r>
    </w:p>
  </w:footnote>
  <w:footnote w:type="continuationSeparator" w:id="0">
    <w:p w14:paraId="6CF6E4AA" w14:textId="77777777" w:rsidR="00EE57A3" w:rsidRDefault="00EE57A3" w:rsidP="00A0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7838"/>
    <w:multiLevelType w:val="hybridMultilevel"/>
    <w:tmpl w:val="5F20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D"/>
    <w:rsid w:val="00017CD7"/>
    <w:rsid w:val="00104EB6"/>
    <w:rsid w:val="001B2482"/>
    <w:rsid w:val="002151ED"/>
    <w:rsid w:val="00235163"/>
    <w:rsid w:val="002E5294"/>
    <w:rsid w:val="00311BE5"/>
    <w:rsid w:val="004B2DF1"/>
    <w:rsid w:val="00642DBF"/>
    <w:rsid w:val="007D3EEE"/>
    <w:rsid w:val="00894024"/>
    <w:rsid w:val="009B102C"/>
    <w:rsid w:val="00A011B4"/>
    <w:rsid w:val="00A96DB9"/>
    <w:rsid w:val="00AD033C"/>
    <w:rsid w:val="00D41A04"/>
    <w:rsid w:val="00ED6AB2"/>
    <w:rsid w:val="00EE57A3"/>
    <w:rsid w:val="00F4258B"/>
    <w:rsid w:val="00F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315D"/>
  <w15:chartTrackingRefBased/>
  <w15:docId w15:val="{6BEFD30F-2E55-4FEC-B2C6-ECC7830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EE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3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1B2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Title"/>
    <w:basedOn w:val="Standard"/>
    <w:next w:val="a4"/>
    <w:link w:val="a5"/>
    <w:qFormat/>
    <w:rsid w:val="00235163"/>
    <w:pPr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Заголовок Знак"/>
    <w:basedOn w:val="a0"/>
    <w:link w:val="a3"/>
    <w:rsid w:val="00235163"/>
    <w:rPr>
      <w:rFonts w:ascii="Calibri" w:eastAsia="Times New Roman" w:hAnsi="Calibri" w:cs="Calibri"/>
      <w:color w:val="000000"/>
      <w:kern w:val="3"/>
      <w:sz w:val="28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2351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35163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01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1B4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A01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1B4"/>
    <w:rPr>
      <w:rFonts w:ascii="Calibri" w:eastAsia="Times New Roman" w:hAnsi="Calibri" w:cs="Calibri"/>
    </w:rPr>
  </w:style>
  <w:style w:type="paragraph" w:customStyle="1" w:styleId="p1">
    <w:name w:val="p1"/>
    <w:basedOn w:val="a"/>
    <w:rsid w:val="00A011B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11B4"/>
    <w:pPr>
      <w:widowControl w:val="0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ac">
    <w:name w:val="Balloon Text"/>
    <w:basedOn w:val="a"/>
    <w:link w:val="ad"/>
    <w:uiPriority w:val="99"/>
    <w:semiHidden/>
    <w:unhideWhenUsed/>
    <w:rsid w:val="009B10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1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Пионеров Дом</dc:creator>
  <cp:keywords/>
  <dc:description/>
  <cp:lastModifiedBy>Яна Юмен</cp:lastModifiedBy>
  <cp:revision>9</cp:revision>
  <cp:lastPrinted>2022-02-10T14:01:00Z</cp:lastPrinted>
  <dcterms:created xsi:type="dcterms:W3CDTF">2022-02-10T10:37:00Z</dcterms:created>
  <dcterms:modified xsi:type="dcterms:W3CDTF">2022-02-10T14:11:00Z</dcterms:modified>
</cp:coreProperties>
</file>