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A" w:rsidRDefault="003A50BA" w:rsidP="003A50BA">
      <w:pPr>
        <w:pStyle w:val="a3"/>
        <w:tabs>
          <w:tab w:val="left" w:pos="284"/>
        </w:tabs>
        <w:rPr>
          <w:rFonts w:ascii="Bookman Old Style" w:hAnsi="Bookman Old Style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-386715</wp:posOffset>
            </wp:positionV>
            <wp:extent cx="1476375" cy="1524000"/>
            <wp:effectExtent l="0" t="0" r="0" b="0"/>
            <wp:wrapTopAndBottom/>
            <wp:docPr id="2" name="Рисунок 2" descr="non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am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38E">
        <w:rPr>
          <w:rFonts w:ascii="Bookman Old Style" w:hAnsi="Bookman Old Style"/>
          <w:sz w:val="48"/>
        </w:rPr>
        <w:t>ГЛАВА</w:t>
      </w:r>
      <w:r>
        <w:rPr>
          <w:rFonts w:ascii="Bookman Old Style" w:hAnsi="Bookman Old Style"/>
          <w:sz w:val="48"/>
        </w:rPr>
        <w:t xml:space="preserve">    </w:t>
      </w:r>
    </w:p>
    <w:p w:rsidR="003A50BA" w:rsidRDefault="003A50BA" w:rsidP="008024CC">
      <w:pPr>
        <w:pStyle w:val="1"/>
        <w:rPr>
          <w:rFonts w:ascii="Bookman Old Style" w:hAnsi="Bookman Old Style"/>
        </w:rPr>
      </w:pPr>
      <w:r>
        <w:rPr>
          <w:rFonts w:ascii="Bookman Old Style" w:hAnsi="Bookman Old Style"/>
        </w:rPr>
        <w:t>МЕДВЕНСКОГО РАЙОНА КУРСКОЙ ОБЛАСТИ</w:t>
      </w:r>
    </w:p>
    <w:p w:rsidR="008024CC" w:rsidRPr="008024CC" w:rsidRDefault="008024CC" w:rsidP="008024CC"/>
    <w:p w:rsidR="003A50BA" w:rsidRDefault="00A3538E" w:rsidP="003A50BA">
      <w:pPr>
        <w:pStyle w:val="2"/>
        <w:rPr>
          <w:b/>
        </w:rPr>
      </w:pPr>
      <w:proofErr w:type="gramStart"/>
      <w:r>
        <w:rPr>
          <w:rFonts w:ascii="Bookman Old Style" w:hAnsi="Bookman Old Style"/>
          <w:b/>
        </w:rPr>
        <w:t>Р</w:t>
      </w:r>
      <w:proofErr w:type="gramEnd"/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С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</w:t>
      </w:r>
      <w:r w:rsidR="008024CC">
        <w:rPr>
          <w:rFonts w:ascii="Bookman Old Style" w:hAnsi="Bookman Old Style"/>
          <w:b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</w:rPr>
        <w:t>О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Р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Я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Ж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Е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И</w:t>
      </w:r>
      <w:r w:rsidR="008024C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Е</w:t>
      </w:r>
    </w:p>
    <w:p w:rsidR="003A50BA" w:rsidRDefault="003A50BA" w:rsidP="003A50BA">
      <w:pPr>
        <w:rPr>
          <w:bCs/>
          <w:sz w:val="24"/>
        </w:rPr>
      </w:pPr>
      <w:r>
        <w:rPr>
          <w:sz w:val="24"/>
        </w:rPr>
        <w:t xml:space="preserve">     </w:t>
      </w:r>
      <w:r w:rsidR="00EB27CE">
        <w:rPr>
          <w:sz w:val="24"/>
        </w:rPr>
        <w:t xml:space="preserve">   </w:t>
      </w:r>
      <w:r>
        <w:rPr>
          <w:sz w:val="24"/>
        </w:rPr>
        <w:t xml:space="preserve">   </w:t>
      </w:r>
      <w:r w:rsidR="00EB27CE">
        <w:rPr>
          <w:sz w:val="24"/>
        </w:rPr>
        <w:t>17.01.2020</w:t>
      </w:r>
      <w:r>
        <w:rPr>
          <w:sz w:val="24"/>
        </w:rPr>
        <w:t xml:space="preserve">      </w:t>
      </w:r>
      <w:r w:rsidR="00EB27CE">
        <w:rPr>
          <w:sz w:val="24"/>
        </w:rPr>
        <w:t xml:space="preserve">                                           4-рг</w:t>
      </w:r>
    </w:p>
    <w:p w:rsidR="003A50BA" w:rsidRDefault="003A50BA" w:rsidP="003A50BA">
      <w:pPr>
        <w:pStyle w:val="2"/>
        <w:jc w:val="left"/>
        <w:rPr>
          <w:sz w:val="22"/>
        </w:rPr>
      </w:pPr>
      <w:r>
        <w:rPr>
          <w:sz w:val="22"/>
        </w:rPr>
        <w:t>_______________________________                  №________</w:t>
      </w:r>
    </w:p>
    <w:p w:rsidR="00A3538E" w:rsidRPr="009A35BA" w:rsidRDefault="003A50BA" w:rsidP="009A35BA">
      <w:pPr>
        <w:ind w:firstLine="851"/>
      </w:pPr>
      <w:r w:rsidRPr="009A35BA">
        <w:rPr>
          <w:sz w:val="24"/>
        </w:rPr>
        <w:t>поселок  Медвенка</w:t>
      </w:r>
    </w:p>
    <w:p w:rsidR="003A50BA" w:rsidRPr="00A3538E" w:rsidRDefault="003A50BA" w:rsidP="003A50BA">
      <w:pPr>
        <w:rPr>
          <w:b/>
          <w:sz w:val="24"/>
          <w:szCs w:val="24"/>
        </w:rPr>
      </w:pPr>
      <w:r w:rsidRPr="00A3538E">
        <w:rPr>
          <w:b/>
          <w:sz w:val="24"/>
          <w:szCs w:val="24"/>
        </w:rPr>
        <w:t>Об утверждении  Плана  мероприятий</w:t>
      </w:r>
    </w:p>
    <w:p w:rsidR="00A3538E" w:rsidRPr="00A3538E" w:rsidRDefault="00A3538E" w:rsidP="003A50BA">
      <w:pPr>
        <w:rPr>
          <w:b/>
          <w:sz w:val="24"/>
          <w:szCs w:val="24"/>
        </w:rPr>
      </w:pPr>
      <w:r w:rsidRPr="00A3538E">
        <w:rPr>
          <w:b/>
          <w:sz w:val="24"/>
          <w:szCs w:val="24"/>
        </w:rPr>
        <w:t xml:space="preserve">по проведению Года здоровья </w:t>
      </w:r>
      <w:proofErr w:type="gramStart"/>
      <w:r w:rsidRPr="00A3538E">
        <w:rPr>
          <w:b/>
          <w:sz w:val="24"/>
          <w:szCs w:val="24"/>
        </w:rPr>
        <w:t>в</w:t>
      </w:r>
      <w:proofErr w:type="gramEnd"/>
      <w:r w:rsidRPr="00A3538E">
        <w:rPr>
          <w:b/>
          <w:sz w:val="24"/>
          <w:szCs w:val="24"/>
        </w:rPr>
        <w:t xml:space="preserve"> </w:t>
      </w:r>
    </w:p>
    <w:p w:rsidR="00A3538E" w:rsidRPr="00A3538E" w:rsidRDefault="00A3538E" w:rsidP="003A50BA">
      <w:pPr>
        <w:rPr>
          <w:b/>
          <w:sz w:val="24"/>
          <w:szCs w:val="24"/>
        </w:rPr>
      </w:pPr>
      <w:proofErr w:type="spellStart"/>
      <w:r w:rsidRPr="00A3538E">
        <w:rPr>
          <w:b/>
          <w:sz w:val="24"/>
          <w:szCs w:val="24"/>
        </w:rPr>
        <w:t>Медвенском</w:t>
      </w:r>
      <w:proofErr w:type="spellEnd"/>
      <w:r w:rsidRPr="00A3538E">
        <w:rPr>
          <w:b/>
          <w:sz w:val="24"/>
          <w:szCs w:val="24"/>
        </w:rPr>
        <w:t xml:space="preserve"> </w:t>
      </w:r>
      <w:proofErr w:type="gramStart"/>
      <w:r w:rsidRPr="00A3538E">
        <w:rPr>
          <w:b/>
          <w:sz w:val="24"/>
          <w:szCs w:val="24"/>
        </w:rPr>
        <w:t>районе</w:t>
      </w:r>
      <w:proofErr w:type="gramEnd"/>
      <w:r w:rsidRPr="00A3538E">
        <w:rPr>
          <w:b/>
          <w:sz w:val="24"/>
          <w:szCs w:val="24"/>
        </w:rPr>
        <w:t xml:space="preserve"> в 2020 году</w:t>
      </w:r>
    </w:p>
    <w:p w:rsidR="003A50BA" w:rsidRDefault="003A50BA" w:rsidP="003A50BA">
      <w:pPr>
        <w:rPr>
          <w:b/>
          <w:sz w:val="24"/>
          <w:szCs w:val="24"/>
        </w:rPr>
      </w:pPr>
    </w:p>
    <w:p w:rsidR="003A50BA" w:rsidRDefault="00A3538E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распоряжением Губернатора </w:t>
      </w:r>
      <w:r w:rsidR="009A35BA">
        <w:rPr>
          <w:sz w:val="28"/>
          <w:szCs w:val="28"/>
        </w:rPr>
        <w:t>Курской области от 14.01.2020 №</w:t>
      </w:r>
      <w:r>
        <w:rPr>
          <w:sz w:val="28"/>
          <w:szCs w:val="28"/>
        </w:rPr>
        <w:t>8-рг "Об утверждении плана мероприятий по проведению Года здоровь</w:t>
      </w:r>
      <w:r w:rsidR="009A35BA">
        <w:rPr>
          <w:sz w:val="28"/>
          <w:szCs w:val="28"/>
        </w:rPr>
        <w:t>я в Курской области в 2020 году"</w:t>
      </w:r>
      <w:r w:rsidR="003A50BA">
        <w:rPr>
          <w:sz w:val="28"/>
          <w:szCs w:val="28"/>
        </w:rPr>
        <w:t>:</w:t>
      </w:r>
    </w:p>
    <w:p w:rsidR="003A50BA" w:rsidRDefault="003A50BA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прилагаемый  План  мер</w:t>
      </w:r>
      <w:r w:rsidR="00FD6552">
        <w:rPr>
          <w:sz w:val="28"/>
          <w:szCs w:val="28"/>
        </w:rPr>
        <w:t>оприятий</w:t>
      </w:r>
      <w:r w:rsidR="00A3538E">
        <w:rPr>
          <w:sz w:val="28"/>
          <w:szCs w:val="28"/>
        </w:rPr>
        <w:t xml:space="preserve">  по проведению Года здоровья</w:t>
      </w:r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Медвенском</w:t>
      </w:r>
      <w:proofErr w:type="spellEnd"/>
      <w:r>
        <w:rPr>
          <w:sz w:val="28"/>
          <w:szCs w:val="28"/>
        </w:rPr>
        <w:t xml:space="preserve">  районе</w:t>
      </w:r>
      <w:r w:rsidR="00FD6552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3A50BA" w:rsidRDefault="003A50BA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2.Поручить  структурным  подразделениям  Администрации  района, муниципальным  казенным  учреждениям,  рекомендовать  главам  поселений  обеспечить  выполнение  Плана  мероприятий, утвержденного  пункт</w:t>
      </w:r>
      <w:r w:rsidR="00FD6552">
        <w:rPr>
          <w:sz w:val="28"/>
          <w:szCs w:val="28"/>
        </w:rPr>
        <w:t>ом  1  настоящего  распоряжения</w:t>
      </w:r>
      <w:r>
        <w:rPr>
          <w:sz w:val="28"/>
          <w:szCs w:val="28"/>
        </w:rPr>
        <w:t xml:space="preserve">. </w:t>
      </w:r>
    </w:p>
    <w:p w:rsidR="003A50BA" w:rsidRDefault="003A50BA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</w:t>
      </w:r>
      <w:r w:rsidR="009A35BA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 газет</w:t>
      </w:r>
      <w:r w:rsidR="009A35BA">
        <w:rPr>
          <w:sz w:val="28"/>
          <w:szCs w:val="28"/>
        </w:rPr>
        <w:t>ы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Медвенские</w:t>
      </w:r>
      <w:proofErr w:type="spellEnd"/>
      <w:r>
        <w:rPr>
          <w:sz w:val="28"/>
          <w:szCs w:val="28"/>
        </w:rPr>
        <w:t xml:space="preserve">  новости» (Мартыненко</w:t>
      </w:r>
      <w:r w:rsidR="00FD6552" w:rsidRPr="00FD6552">
        <w:rPr>
          <w:sz w:val="28"/>
          <w:szCs w:val="28"/>
        </w:rPr>
        <w:t xml:space="preserve"> </w:t>
      </w:r>
      <w:r w:rsidR="00FD6552">
        <w:rPr>
          <w:sz w:val="28"/>
          <w:szCs w:val="28"/>
        </w:rPr>
        <w:t>И.К.</w:t>
      </w:r>
      <w:r>
        <w:rPr>
          <w:sz w:val="28"/>
          <w:szCs w:val="28"/>
        </w:rPr>
        <w:t xml:space="preserve">)  организовать  освещение  основных  мероприятий  по  проведению  в  </w:t>
      </w:r>
      <w:proofErr w:type="spellStart"/>
      <w:r w:rsidR="009A35BA">
        <w:rPr>
          <w:sz w:val="28"/>
          <w:szCs w:val="28"/>
        </w:rPr>
        <w:t>Медвенском</w:t>
      </w:r>
      <w:proofErr w:type="spellEnd"/>
      <w:r w:rsidR="009A35BA">
        <w:rPr>
          <w:sz w:val="28"/>
          <w:szCs w:val="28"/>
        </w:rPr>
        <w:t xml:space="preserve">  районе  Года здоровья </w:t>
      </w:r>
      <w:r>
        <w:rPr>
          <w:sz w:val="28"/>
          <w:szCs w:val="28"/>
        </w:rPr>
        <w:t>на  страницах  газеты.</w:t>
      </w:r>
    </w:p>
    <w:p w:rsidR="003A50BA" w:rsidRDefault="003A50BA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</w:t>
      </w:r>
      <w:r w:rsidR="00FD6552">
        <w:rPr>
          <w:sz w:val="28"/>
          <w:szCs w:val="28"/>
        </w:rPr>
        <w:t>ением  настоящего  распоряжения</w:t>
      </w:r>
      <w:r>
        <w:rPr>
          <w:sz w:val="28"/>
          <w:szCs w:val="28"/>
        </w:rPr>
        <w:t xml:space="preserve">  оставляю  за  собой.</w:t>
      </w:r>
    </w:p>
    <w:p w:rsidR="003A50BA" w:rsidRDefault="00FD6552" w:rsidP="003A5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</w:t>
      </w:r>
      <w:r w:rsidR="003A50BA">
        <w:rPr>
          <w:sz w:val="28"/>
          <w:szCs w:val="28"/>
        </w:rPr>
        <w:t xml:space="preserve">  вступает  в  силу  со  дня  его  подписания.</w:t>
      </w:r>
    </w:p>
    <w:p w:rsidR="003A50BA" w:rsidRDefault="003A50BA" w:rsidP="003A50BA">
      <w:pPr>
        <w:jc w:val="both"/>
        <w:rPr>
          <w:sz w:val="28"/>
          <w:szCs w:val="28"/>
        </w:rPr>
      </w:pPr>
    </w:p>
    <w:p w:rsidR="003A50BA" w:rsidRDefault="003A50BA" w:rsidP="003A50BA">
      <w:pPr>
        <w:jc w:val="both"/>
        <w:rPr>
          <w:sz w:val="28"/>
          <w:szCs w:val="28"/>
        </w:rPr>
      </w:pPr>
    </w:p>
    <w:p w:rsidR="003A50BA" w:rsidRDefault="003A50BA" w:rsidP="003A5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 района                                                           </w:t>
      </w:r>
      <w:proofErr w:type="spellStart"/>
      <w:r>
        <w:rPr>
          <w:sz w:val="28"/>
          <w:szCs w:val="28"/>
        </w:rPr>
        <w:t>В.В.Катунин</w:t>
      </w:r>
      <w:proofErr w:type="spellEnd"/>
    </w:p>
    <w:p w:rsidR="009A35BA" w:rsidRDefault="009A35BA">
      <w:pPr>
        <w:spacing w:after="200" w:line="276" w:lineRule="auto"/>
      </w:pPr>
      <w:r>
        <w:br w:type="page"/>
      </w:r>
    </w:p>
    <w:p w:rsidR="009A35BA" w:rsidRDefault="009A35BA">
      <w:pPr>
        <w:sectPr w:rsidR="009A35BA" w:rsidSect="002E0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5BA" w:rsidRPr="009055BD" w:rsidRDefault="009A35BA" w:rsidP="009A35BA">
      <w:pPr>
        <w:pStyle w:val="a5"/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9055B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A35BA" w:rsidRPr="009055BD" w:rsidRDefault="009A35BA" w:rsidP="009A35BA">
      <w:pPr>
        <w:pStyle w:val="a5"/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9055BD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 w:rsidRPr="009055BD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055B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A35BA" w:rsidRDefault="009A35BA" w:rsidP="009A35BA">
      <w:pPr>
        <w:pStyle w:val="a5"/>
        <w:ind w:firstLine="9639"/>
        <w:jc w:val="center"/>
        <w:rPr>
          <w:rFonts w:ascii="Times New Roman" w:hAnsi="Times New Roman" w:cs="Times New Roman"/>
          <w:sz w:val="24"/>
          <w:szCs w:val="24"/>
        </w:rPr>
      </w:pPr>
      <w:r w:rsidRPr="009055BD">
        <w:rPr>
          <w:rFonts w:ascii="Times New Roman" w:hAnsi="Times New Roman" w:cs="Times New Roman"/>
          <w:sz w:val="24"/>
          <w:szCs w:val="24"/>
        </w:rPr>
        <w:t xml:space="preserve">от </w:t>
      </w:r>
      <w:r w:rsidR="00EB27CE">
        <w:rPr>
          <w:rFonts w:ascii="Times New Roman" w:hAnsi="Times New Roman" w:cs="Times New Roman"/>
          <w:sz w:val="24"/>
          <w:szCs w:val="24"/>
        </w:rPr>
        <w:t>17.01.2020</w:t>
      </w:r>
      <w:r w:rsidRPr="009055BD">
        <w:rPr>
          <w:rFonts w:ascii="Times New Roman" w:hAnsi="Times New Roman" w:cs="Times New Roman"/>
          <w:sz w:val="24"/>
          <w:szCs w:val="24"/>
        </w:rPr>
        <w:t xml:space="preserve"> №</w:t>
      </w:r>
      <w:r w:rsidR="00EB27CE">
        <w:rPr>
          <w:rFonts w:ascii="Times New Roman" w:hAnsi="Times New Roman" w:cs="Times New Roman"/>
          <w:sz w:val="24"/>
          <w:szCs w:val="24"/>
        </w:rPr>
        <w:t>4-рг</w:t>
      </w:r>
    </w:p>
    <w:p w:rsidR="009A35BA" w:rsidRDefault="009A35BA" w:rsidP="009A35BA">
      <w:pPr>
        <w:pStyle w:val="a5"/>
        <w:ind w:firstLine="9639"/>
        <w:jc w:val="center"/>
        <w:rPr>
          <w:rFonts w:ascii="Times New Roman" w:hAnsi="Times New Roman" w:cs="Times New Roman"/>
          <w:sz w:val="24"/>
          <w:szCs w:val="24"/>
        </w:rPr>
      </w:pPr>
    </w:p>
    <w:p w:rsidR="009A35BA" w:rsidRPr="009055BD" w:rsidRDefault="009A35BA" w:rsidP="009A35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35BA" w:rsidRDefault="009A35BA" w:rsidP="009A35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BD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Года здоровья в </w:t>
      </w:r>
      <w:proofErr w:type="spellStart"/>
      <w:r w:rsidRPr="009055BD">
        <w:rPr>
          <w:rFonts w:ascii="Times New Roman" w:hAnsi="Times New Roman" w:cs="Times New Roman"/>
          <w:b/>
          <w:sz w:val="28"/>
          <w:szCs w:val="28"/>
        </w:rPr>
        <w:t>Медвенском</w:t>
      </w:r>
      <w:proofErr w:type="spellEnd"/>
      <w:r w:rsidRPr="009055BD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 в 2020 году</w:t>
      </w:r>
    </w:p>
    <w:p w:rsidR="009A35BA" w:rsidRDefault="009A35BA" w:rsidP="009A35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6640"/>
        <w:gridCol w:w="2341"/>
        <w:gridCol w:w="5004"/>
      </w:tblGrid>
      <w:tr w:rsidR="009A35BA" w:rsidTr="00EB27CE">
        <w:tc>
          <w:tcPr>
            <w:tcW w:w="675" w:type="dxa"/>
            <w:vAlign w:val="center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7" w:type="dxa"/>
            <w:vAlign w:val="center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  <w:vAlign w:val="center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039" w:type="dxa"/>
            <w:vAlign w:val="center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A35BA" w:rsidTr="00EB27CE">
        <w:tc>
          <w:tcPr>
            <w:tcW w:w="14786" w:type="dxa"/>
            <w:gridSpan w:val="4"/>
            <w:vAlign w:val="center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A35BA" w:rsidTr="009A35BA">
        <w:tc>
          <w:tcPr>
            <w:tcW w:w="675" w:type="dxa"/>
          </w:tcPr>
          <w:p w:rsidR="009A35BA" w:rsidRPr="00A00705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9A35BA" w:rsidRPr="00A00705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по проведению Года здоровья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355" w:type="dxa"/>
          </w:tcPr>
          <w:p w:rsidR="009A35BA" w:rsidRPr="00FB5004" w:rsidRDefault="009A35BA" w:rsidP="00EB27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039" w:type="dxa"/>
          </w:tcPr>
          <w:p w:rsidR="009A35BA" w:rsidRPr="00A00705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  <w:proofErr w:type="spellStart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Пинаева Н.Н., Шевченко Н.В.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проведении Года здоровья в </w:t>
            </w:r>
            <w:proofErr w:type="spellStart"/>
            <w:r w:rsidRPr="005904FA">
              <w:rPr>
                <w:rFonts w:ascii="Times New Roman" w:hAnsi="Times New Roman" w:cs="Times New Roman"/>
                <w:sz w:val="24"/>
                <w:szCs w:val="24"/>
              </w:rPr>
              <w:t>Медвенском</w:t>
            </w:r>
            <w:proofErr w:type="spellEnd"/>
            <w:r w:rsidRPr="005904FA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оперативных совещаниях Главы района, заседаниях рабочей группы по улучшению демографической ситуации на территории </w:t>
            </w:r>
            <w:proofErr w:type="spellStart"/>
            <w:r w:rsidRPr="005904FA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5904FA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</w:t>
            </w:r>
            <w:r w:rsidRPr="005904F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физкультуре и спорту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  <w:proofErr w:type="spellStart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Пинаева Н.Н., Шевченко Н.В.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здоровья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  <w:proofErr w:type="spellStart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007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r w:rsidRPr="00A00705">
              <w:rPr>
                <w:rFonts w:ascii="Times New Roman" w:hAnsi="Times New Roman" w:cs="Times New Roman"/>
                <w:sz w:val="24"/>
                <w:szCs w:val="24"/>
              </w:rPr>
              <w:t>Пинаева Н.Н., Шевченко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834DA4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мероприятия по сопровождению Года здоровья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"бренда" Года здоровья в Курской области для размещения на баннерах, рекламных щитах, во время проведения  мероприятий, в здании ОБУЗ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ЦРБ", медицинском транспорте.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EB2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EB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ОБУЗ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Анонсирование мероприятий Года здоровья в рамках основных молодежных и культурно-массовых мероприятий.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EB2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 МКУ "Управление образования",</w:t>
            </w:r>
            <w:r w:rsidR="00EB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культуры"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новостных сообщений о мероприятиях Года здоровья в официальных сообществах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 в социальных сетях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информационно-программного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помощник Главы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официальном сайте  Администрации района.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информационно-программного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рамках Года здоровья на страницах газеты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новости"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5502B1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B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ведения здорового образа жизн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граждан старше 65 лет, проживающих в сельской местности в ОБУЗ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ЦРБ" в целях проведения диспансеризации, в том числе для проведения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выявления отдельных социально значимых инфекционных заболеваний </w:t>
            </w:r>
            <w:proofErr w:type="gramEnd"/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3C18B5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ОБУСО «КЦСОН </w:t>
            </w:r>
            <w:proofErr w:type="spellStart"/>
            <w:r w:rsidRPr="003C1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3C1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экологически чистой (органической) продукции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во взаимодействии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экологически чистой плодово-ягодной продукции 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во взаимодействии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рекультивацию свалки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лог"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строительства и ЖКХ"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2-х водозаборных скважин, 2-х водонапорных башен и 5 км сетей водопровода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Реутец</w:t>
            </w:r>
            <w:proofErr w:type="spellEnd"/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строительства и ЖКХ"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пчеловодами по недопущению гибели пчёл в результате химической защиты посевов сельскохозяйственных культур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во взаимодействии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контейнерных площадок в муниципалитетах района 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-1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-4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с/с-1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с/с-4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с/с-1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Чермошнянский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с/с-1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строительства и ЖКХ"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агрохимической мелиорации кислых почв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во взаимодействии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9A35BA" w:rsidRPr="005904FA" w:rsidRDefault="009A35BA" w:rsidP="00EB2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 физической культурой  и спортом в условиях сельской местности в рамках Национального  проекта "Образование"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   </w:t>
            </w:r>
            <w:r w:rsidRPr="00951962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5039" w:type="dxa"/>
          </w:tcPr>
          <w:p w:rsidR="009A35BA" w:rsidRPr="005904FA" w:rsidRDefault="009A35BA" w:rsidP="00EB2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муниципалитетов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муниципалитетов района МКУ "Управление строительства и ЖКХ"</w:t>
            </w:r>
          </w:p>
        </w:tc>
      </w:tr>
      <w:tr w:rsidR="009A35BA" w:rsidTr="009A35BA">
        <w:tc>
          <w:tcPr>
            <w:tcW w:w="675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санитарной очистке территорий, зон отдыха, природных объектов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муниципалитетов района МКУ "Управление строительства и ЖКХ" 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3C18B5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здорового питания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9A35BA" w:rsidRPr="005904FA" w:rsidRDefault="00EB27CE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 мероприятий  (дорожная 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карта)  по  созданию  условий  для  организации  питания  детей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039" w:type="dxa"/>
          </w:tcPr>
          <w:p w:rsidR="009A35BA" w:rsidRPr="00951962" w:rsidRDefault="009A35BA" w:rsidP="00EB27CE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 xml:space="preserve">и  молодежной </w:t>
            </w:r>
            <w:r w:rsidRPr="00951962">
              <w:rPr>
                <w:sz w:val="24"/>
                <w:szCs w:val="24"/>
              </w:rPr>
              <w:lastRenderedPageBreak/>
              <w:t>политики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тематических  дней, акций, направленных  на  формирование  навыков  здорового  питания  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скрининг - тестирования для оценки привычек питания в соответствии с критериями здорового питания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(кабинет профилактики)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и акций, направленных на популяризацию здорового функционального питания в различных коллективах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3C18B5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спортивных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Спартакиада  среди  поселений  и  организаций  района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.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Первенство района  по спортивному ориентированию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Первенство района  по спортивному  туризму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Фестиваль  ГТО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Районный   турнир по футболу среди юношей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EB27CE">
              <w:rPr>
                <w:rFonts w:ascii="Times New Roman" w:hAnsi="Times New Roman" w:cs="Times New Roman"/>
                <w:sz w:val="24"/>
                <w:szCs w:val="24"/>
              </w:rPr>
              <w:t xml:space="preserve">ый  турнир  по </w:t>
            </w: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951962" w:rsidRDefault="009A35BA" w:rsidP="009A35BA">
            <w:pPr>
              <w:jc w:val="both"/>
              <w:rPr>
                <w:sz w:val="24"/>
                <w:szCs w:val="24"/>
              </w:rPr>
            </w:pPr>
            <w:r w:rsidRPr="00951962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51962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951962">
              <w:rPr>
                <w:sz w:val="24"/>
                <w:szCs w:val="24"/>
              </w:rPr>
              <w:t>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:rsidR="009A35BA" w:rsidRPr="00E0446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Всемирному Дню Здоровья (игровые программы, спортивные игры, эстафеты) на базе сельских Домов культуры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39" w:type="dxa"/>
          </w:tcPr>
          <w:p w:rsidR="009A35BA" w:rsidRPr="00951962" w:rsidRDefault="009A35BA" w:rsidP="00EB2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9E">
              <w:rPr>
                <w:bCs/>
                <w:sz w:val="24"/>
                <w:szCs w:val="24"/>
              </w:rPr>
              <w:t>Руководители МКУК «</w:t>
            </w:r>
            <w:proofErr w:type="spellStart"/>
            <w:r w:rsidRPr="00A21A9E">
              <w:rPr>
                <w:bCs/>
                <w:sz w:val="24"/>
                <w:szCs w:val="24"/>
              </w:rPr>
              <w:t>Медвенский</w:t>
            </w:r>
            <w:proofErr w:type="spellEnd"/>
            <w:r w:rsidRPr="00A21A9E">
              <w:rPr>
                <w:bCs/>
                <w:sz w:val="24"/>
                <w:szCs w:val="24"/>
              </w:rPr>
              <w:t xml:space="preserve"> РДК», МКУК «</w:t>
            </w:r>
            <w:proofErr w:type="spellStart"/>
            <w:r w:rsidRPr="00A21A9E">
              <w:rPr>
                <w:bCs/>
                <w:sz w:val="24"/>
                <w:szCs w:val="24"/>
              </w:rPr>
              <w:t>Гостомлянский</w:t>
            </w:r>
            <w:proofErr w:type="spellEnd"/>
            <w:r w:rsidRPr="00A21A9E">
              <w:rPr>
                <w:bCs/>
                <w:sz w:val="24"/>
                <w:szCs w:val="24"/>
              </w:rPr>
              <w:t xml:space="preserve"> СДК», МКУК «</w:t>
            </w:r>
            <w:proofErr w:type="spellStart"/>
            <w:r w:rsidRPr="00A21A9E">
              <w:rPr>
                <w:bCs/>
                <w:sz w:val="24"/>
                <w:szCs w:val="24"/>
              </w:rPr>
              <w:t>Паникинский</w:t>
            </w:r>
            <w:proofErr w:type="spellEnd"/>
            <w:r w:rsidRPr="00A21A9E">
              <w:rPr>
                <w:bCs/>
                <w:sz w:val="24"/>
                <w:szCs w:val="24"/>
              </w:rPr>
              <w:t xml:space="preserve"> СДК», МКУК «</w:t>
            </w:r>
            <w:proofErr w:type="spellStart"/>
            <w:r w:rsidRPr="00A21A9E">
              <w:rPr>
                <w:bCs/>
                <w:sz w:val="24"/>
                <w:szCs w:val="24"/>
              </w:rPr>
              <w:t>Китаевский</w:t>
            </w:r>
            <w:proofErr w:type="spellEnd"/>
            <w:r w:rsidRPr="00A21A9E">
              <w:rPr>
                <w:bCs/>
                <w:sz w:val="24"/>
                <w:szCs w:val="24"/>
              </w:rPr>
              <w:t xml:space="preserve"> СДК»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 пенсионеров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социальной защиты населения, семейной политики, делам несовершеннолетних, ДЮСШ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инвалидов 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39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социальной защиты населения, семейной политики, делам несовершеннолетних, ДЮСШ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турниров по настольному теннису на базе сельских Домов культуры "Играйте сами, играйте с нами!"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39" w:type="dxa"/>
          </w:tcPr>
          <w:p w:rsidR="009A35BA" w:rsidRDefault="009A35BA" w:rsidP="00EB2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C0F">
              <w:rPr>
                <w:bCs/>
                <w:sz w:val="24"/>
                <w:szCs w:val="24"/>
              </w:rPr>
              <w:t>Руководители МКУК «</w:t>
            </w:r>
            <w:proofErr w:type="spellStart"/>
            <w:r w:rsidRPr="00B76C0F">
              <w:rPr>
                <w:bCs/>
                <w:sz w:val="24"/>
                <w:szCs w:val="24"/>
              </w:rPr>
              <w:t>Гостомлянский</w:t>
            </w:r>
            <w:proofErr w:type="spellEnd"/>
            <w:r w:rsidRPr="00B76C0F">
              <w:rPr>
                <w:bCs/>
                <w:sz w:val="24"/>
                <w:szCs w:val="24"/>
              </w:rPr>
              <w:t xml:space="preserve"> СДК», МКУК «</w:t>
            </w:r>
            <w:proofErr w:type="spellStart"/>
            <w:r w:rsidRPr="00B76C0F">
              <w:rPr>
                <w:bCs/>
                <w:sz w:val="24"/>
                <w:szCs w:val="24"/>
              </w:rPr>
              <w:t>Панинский</w:t>
            </w:r>
            <w:proofErr w:type="spellEnd"/>
            <w:r w:rsidRPr="00B76C0F">
              <w:rPr>
                <w:bCs/>
                <w:sz w:val="24"/>
                <w:szCs w:val="24"/>
              </w:rPr>
              <w:t xml:space="preserve"> СДК», МКУК «</w:t>
            </w:r>
            <w:proofErr w:type="spellStart"/>
            <w:r w:rsidRPr="00B76C0F">
              <w:rPr>
                <w:bCs/>
                <w:sz w:val="24"/>
                <w:szCs w:val="24"/>
              </w:rPr>
              <w:t>Паникинский</w:t>
            </w:r>
            <w:proofErr w:type="spellEnd"/>
            <w:r w:rsidRPr="00B76C0F">
              <w:rPr>
                <w:bCs/>
                <w:sz w:val="24"/>
                <w:szCs w:val="24"/>
              </w:rPr>
              <w:t xml:space="preserve"> СДК», МКУК </w:t>
            </w:r>
            <w:r w:rsidRPr="00B76C0F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76C0F">
              <w:rPr>
                <w:bCs/>
                <w:sz w:val="24"/>
                <w:szCs w:val="24"/>
              </w:rPr>
              <w:t>Высоконодворский</w:t>
            </w:r>
            <w:proofErr w:type="spellEnd"/>
            <w:r w:rsidRPr="00B76C0F">
              <w:rPr>
                <w:bCs/>
                <w:sz w:val="24"/>
                <w:szCs w:val="24"/>
              </w:rPr>
              <w:t xml:space="preserve"> СДК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5B728E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Популяризация здорового образа жизни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(акции, массовые мероприятия)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 мероприятия   в  рамках  реализации  программ  детских  общественных  организаций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 w:rsidRPr="00826AAF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6AAF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826AAF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«От  чистого  истока…»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 w:rsidRPr="00826AAF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6AAF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826AAF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района акции "Зеленая весна"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строительства и ЖКХ", управление аграрной политики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17" w:type="dxa"/>
          </w:tcPr>
          <w:p w:rsidR="009A35BA" w:rsidRPr="00C1028D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Pr="00C10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здоровым, красивым, успешным</w:t>
            </w:r>
            <w:r w:rsidRPr="00C10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39" w:type="dxa"/>
          </w:tcPr>
          <w:p w:rsidR="009A35BA" w:rsidRDefault="009A35BA" w:rsidP="00EB2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всемирным Дням, утвержденным ВОЗ: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онкологическими заболеваниями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гипертонической болезнью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CE" w:rsidRDefault="00EB27CE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февраля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апреля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 мая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июня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сентября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"</w:t>
            </w:r>
            <w:proofErr w:type="spellStart"/>
            <w:r>
              <w:rPr>
                <w:sz w:val="24"/>
                <w:szCs w:val="24"/>
              </w:rPr>
              <w:t>Медвенская</w:t>
            </w:r>
            <w:proofErr w:type="spellEnd"/>
            <w:r>
              <w:rPr>
                <w:sz w:val="24"/>
                <w:szCs w:val="24"/>
              </w:rPr>
              <w:t xml:space="preserve"> ЦРБ"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Донора в районе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"</w:t>
            </w:r>
            <w:proofErr w:type="spellStart"/>
            <w:r>
              <w:rPr>
                <w:sz w:val="24"/>
                <w:szCs w:val="24"/>
              </w:rPr>
              <w:t>Медвенская</w:t>
            </w:r>
            <w:proofErr w:type="spellEnd"/>
            <w:r>
              <w:rPr>
                <w:sz w:val="24"/>
                <w:szCs w:val="24"/>
              </w:rPr>
              <w:t xml:space="preserve"> ЦРБ", Администрация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тренерами ДЮСШ 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Акции </w:t>
            </w:r>
          </w:p>
          <w:p w:rsidR="009A35BA" w:rsidRPr="00305833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8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Стоп сигарета</w:t>
            </w:r>
            <w:r w:rsidRPr="00305833">
              <w:rPr>
                <w:sz w:val="24"/>
                <w:szCs w:val="24"/>
              </w:rPr>
              <w:t>»;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лавное богатство</w:t>
            </w:r>
          </w:p>
        </w:tc>
        <w:tc>
          <w:tcPr>
            <w:tcW w:w="2355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библиотеки-филиалы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игры на свежем воздухе в период летних каникул</w:t>
            </w:r>
          </w:p>
        </w:tc>
        <w:tc>
          <w:tcPr>
            <w:tcW w:w="2355" w:type="dxa"/>
          </w:tcPr>
          <w:p w:rsidR="009A35BA" w:rsidRPr="00305833" w:rsidRDefault="009A35BA" w:rsidP="009A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833">
              <w:rPr>
                <w:sz w:val="24"/>
                <w:szCs w:val="24"/>
              </w:rPr>
              <w:t>июнь-август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библиотеки-филиалы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презентаций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 здоровый образ жизни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Pr="00305833" w:rsidRDefault="009A35BA" w:rsidP="009A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D23F0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D23F05">
              <w:rPr>
                <w:sz w:val="24"/>
                <w:szCs w:val="24"/>
              </w:rPr>
              <w:t>»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7" w:type="dxa"/>
          </w:tcPr>
          <w:p w:rsidR="009A35BA" w:rsidRDefault="009A35BA" w:rsidP="00EB2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Твори свое здоровье сам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039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D23F0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D23F05">
              <w:rPr>
                <w:sz w:val="24"/>
                <w:szCs w:val="24"/>
              </w:rPr>
              <w:t>»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5B728E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формирование приверженности к ведению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дорового образа жизни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7" w:type="dxa"/>
          </w:tcPr>
          <w:p w:rsidR="009A35BA" w:rsidRPr="00846B38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детских  общественных  объединений  РДШ по  формированию  здорового  образа  жизни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 w:rsidRPr="00826AAF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6AAF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826AAF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 волонтерских  отрядов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Жить-здорово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 w:rsidRPr="00826AAF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6AAF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826AAF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военно-спортивных  игр  «Победа»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D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 w:rsidRPr="00826AAF">
              <w:rPr>
                <w:sz w:val="24"/>
                <w:szCs w:val="24"/>
              </w:rPr>
              <w:t>Управление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6AAF">
              <w:rPr>
                <w:sz w:val="24"/>
                <w:szCs w:val="24"/>
              </w:rPr>
              <w:t>и  молодежной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826AAF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Цикл выставок:</w:t>
            </w:r>
          </w:p>
          <w:p w:rsidR="009A35BA" w:rsidRPr="00380C3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C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емонстрация </w:t>
            </w:r>
            <w:r w:rsidRPr="00380C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 здоровью через книгу</w:t>
            </w:r>
            <w:r w:rsidRPr="00380C3B">
              <w:rPr>
                <w:sz w:val="24"/>
                <w:szCs w:val="24"/>
              </w:rPr>
              <w:t>»;</w:t>
            </w:r>
          </w:p>
          <w:p w:rsidR="009A35BA" w:rsidRPr="00380C3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C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выставка-рекомендация </w:t>
            </w:r>
            <w:r w:rsidRPr="00380C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Быть </w:t>
            </w:r>
            <w:proofErr w:type="gramStart"/>
            <w:r>
              <w:rPr>
                <w:sz w:val="24"/>
                <w:szCs w:val="24"/>
              </w:rPr>
              <w:t>здоровым-это</w:t>
            </w:r>
            <w:proofErr w:type="gramEnd"/>
            <w:r>
              <w:rPr>
                <w:sz w:val="24"/>
                <w:szCs w:val="24"/>
              </w:rPr>
              <w:t xml:space="preserve"> стильно</w:t>
            </w:r>
            <w:r w:rsidRPr="00380C3B">
              <w:rPr>
                <w:sz w:val="24"/>
                <w:szCs w:val="24"/>
              </w:rPr>
              <w:t>»;</w:t>
            </w:r>
          </w:p>
          <w:p w:rsidR="009A35BA" w:rsidRPr="00380C3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C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выставка-совет </w:t>
            </w:r>
            <w:r w:rsidRPr="00380C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 до 100 расти нам до старости</w:t>
            </w:r>
            <w:r w:rsidRPr="00380C3B">
              <w:rPr>
                <w:sz w:val="24"/>
                <w:szCs w:val="24"/>
              </w:rPr>
              <w:t>»;</w:t>
            </w:r>
          </w:p>
          <w:p w:rsidR="009A35BA" w:rsidRPr="00380C3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C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выставка-декорация </w:t>
            </w:r>
            <w:r w:rsidRPr="00380C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Лечебные возможности даров природы</w:t>
            </w:r>
            <w:r w:rsidRPr="00380C3B">
              <w:rPr>
                <w:sz w:val="24"/>
                <w:szCs w:val="24"/>
              </w:rPr>
              <w:t>»;</w:t>
            </w:r>
          </w:p>
          <w:p w:rsidR="009A35BA" w:rsidRPr="00380C3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C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выставка-выбор </w:t>
            </w:r>
            <w:r w:rsidRPr="00380C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Курить…Нельзя…Бросить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380C3B">
              <w:rPr>
                <w:sz w:val="24"/>
                <w:szCs w:val="24"/>
              </w:rPr>
              <w:t>»;</w:t>
            </w:r>
            <w:proofErr w:type="gramEnd"/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</w:pP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A35BA" w:rsidRPr="00380C3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0C3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библиотеки-филиалы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Распространение буклетов и памяток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 вреде курительных смесей –</w:t>
            </w:r>
            <w:r w:rsidRPr="0011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синтетических наркотиков</w:t>
            </w:r>
            <w:r w:rsidRPr="001151CB">
              <w:rPr>
                <w:sz w:val="24"/>
                <w:szCs w:val="24"/>
              </w:rPr>
              <w:t>»;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Враг здоровью –</w:t>
            </w:r>
            <w:r w:rsidRPr="0011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табак</w:t>
            </w:r>
            <w:r w:rsidRPr="001151CB">
              <w:rPr>
                <w:sz w:val="24"/>
                <w:szCs w:val="24"/>
              </w:rPr>
              <w:t>»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 –</w:t>
            </w:r>
            <w:r w:rsidRPr="0011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стиль нашей жизни"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</w:pP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A35BA" w:rsidRDefault="009A35BA" w:rsidP="009A35BA">
            <w:pPr>
              <w:pStyle w:val="a5"/>
              <w:jc w:val="center"/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библиотеки-филиалы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Цикл бесед 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Все болезни от безделья</w:t>
            </w:r>
            <w:r w:rsidRPr="001151C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заседание клуба </w:t>
            </w: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Общение</w:t>
            </w:r>
            <w:r w:rsidRPr="001151CB">
              <w:rPr>
                <w:sz w:val="24"/>
                <w:szCs w:val="24"/>
              </w:rPr>
              <w:t>»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Встреча-беседа </w:t>
            </w:r>
            <w:r w:rsidRPr="001151C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ума 21 века</w:t>
            </w:r>
            <w:r w:rsidRPr="001151CB">
              <w:rPr>
                <w:sz w:val="24"/>
                <w:szCs w:val="24"/>
              </w:rPr>
              <w:t>»;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жить не тужить</w:t>
            </w:r>
            <w:proofErr w:type="gramEnd"/>
            <w:r>
              <w:rPr>
                <w:sz w:val="24"/>
                <w:szCs w:val="24"/>
              </w:rPr>
              <w:t>, чтоб здоровье сохранить</w:t>
            </w:r>
            <w:r w:rsidRPr="001151CB">
              <w:rPr>
                <w:sz w:val="24"/>
                <w:szCs w:val="24"/>
              </w:rPr>
              <w:t>»;</w:t>
            </w:r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 xml:space="preserve">«100 </w:t>
            </w:r>
            <w:r>
              <w:rPr>
                <w:sz w:val="24"/>
                <w:szCs w:val="24"/>
              </w:rPr>
              <w:t>советов на здоровье</w:t>
            </w:r>
            <w:r w:rsidRPr="001151CB">
              <w:rPr>
                <w:sz w:val="24"/>
                <w:szCs w:val="24"/>
              </w:rPr>
              <w:t>»;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жить не тужить</w:t>
            </w:r>
            <w:proofErr w:type="gramEnd"/>
            <w:r>
              <w:rPr>
                <w:sz w:val="24"/>
                <w:szCs w:val="24"/>
              </w:rPr>
              <w:t xml:space="preserve">, чтоб здоровье сохранить 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</w:pP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A35BA" w:rsidRDefault="009A35BA" w:rsidP="009A35BA">
            <w:pPr>
              <w:pStyle w:val="a5"/>
              <w:jc w:val="center"/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библиотеки-филиалы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EB27CE">
              <w:rPr>
                <w:sz w:val="24"/>
                <w:szCs w:val="24"/>
              </w:rPr>
              <w:t xml:space="preserve">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Высшая ценность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доровье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Pr="00305833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7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выставки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здоровом теле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доровый дух</w:t>
            </w:r>
            <w:r w:rsidRPr="00D23F05">
              <w:rPr>
                <w:sz w:val="24"/>
                <w:szCs w:val="24"/>
              </w:rPr>
              <w:t>»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39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им.Д.Я.Самоквасова</w:t>
            </w:r>
            <w:proofErr w:type="spellEnd"/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блока программы анимации на тему спорта в рамках Фестиваля российской анимации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Б.П.Дежкина</w:t>
            </w:r>
            <w:proofErr w:type="spellEnd"/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sz w:val="24"/>
                <w:szCs w:val="24"/>
              </w:rPr>
              <w:t xml:space="preserve"> МКУК "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РДК", МКУ "Управление культуры"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17" w:type="dxa"/>
          </w:tcPr>
          <w:p w:rsidR="009A35BA" w:rsidRPr="00C1028D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здоровья </w:t>
            </w:r>
            <w:r w:rsidRPr="00C102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sz w:val="24"/>
                <w:szCs w:val="24"/>
              </w:rPr>
              <w:t>Здоровячков</w:t>
            </w:r>
            <w:proofErr w:type="spellEnd"/>
            <w:r w:rsidRPr="00C1028D">
              <w:rPr>
                <w:sz w:val="24"/>
                <w:szCs w:val="24"/>
              </w:rPr>
              <w:t>»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полезных советов </w:t>
            </w:r>
            <w:r w:rsidRPr="00C10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здоровым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 счастливым"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библиотеки-филиалы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 в кинотеатре "Юбилейный"</w:t>
            </w:r>
          </w:p>
        </w:tc>
        <w:tc>
          <w:tcPr>
            <w:tcW w:w="2355" w:type="dxa"/>
          </w:tcPr>
          <w:p w:rsidR="009A35BA" w:rsidRPr="00E0446D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9A35BA" w:rsidRPr="00826AAF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sz w:val="24"/>
                <w:szCs w:val="24"/>
              </w:rPr>
              <w:t xml:space="preserve"> МКУК "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РДК", МКУ "Управление культуры"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Квесты</w:t>
            </w:r>
            <w:proofErr w:type="spellEnd"/>
          </w:p>
          <w:p w:rsidR="009A35BA" w:rsidRPr="001151CB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1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Береги платье </w:t>
            </w:r>
            <w:proofErr w:type="spellStart"/>
            <w:r>
              <w:rPr>
                <w:sz w:val="24"/>
                <w:szCs w:val="24"/>
              </w:rPr>
              <w:t>снову</w:t>
            </w:r>
            <w:proofErr w:type="spellEnd"/>
            <w:r>
              <w:rPr>
                <w:sz w:val="24"/>
                <w:szCs w:val="24"/>
              </w:rPr>
              <w:t>, а здоровье –</w:t>
            </w:r>
            <w:r w:rsidRPr="0011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смолоду</w:t>
            </w:r>
            <w:r w:rsidRPr="001151CB">
              <w:rPr>
                <w:sz w:val="24"/>
                <w:szCs w:val="24"/>
              </w:rPr>
              <w:t>»;</w:t>
            </w:r>
          </w:p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Быть здоровым –это модно"</w:t>
            </w:r>
          </w:p>
        </w:tc>
        <w:tc>
          <w:tcPr>
            <w:tcW w:w="2355" w:type="dxa"/>
          </w:tcPr>
          <w:p w:rsidR="009A35BA" w:rsidRPr="001151CB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A35BA" w:rsidRDefault="009A35BA" w:rsidP="009A35BA">
            <w:pPr>
              <w:pStyle w:val="a5"/>
              <w:jc w:val="center"/>
            </w:pPr>
            <w:r w:rsidRPr="001151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библиотеки-филиалы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  <w:r w:rsidRPr="00D23F05">
              <w:rPr>
                <w:sz w:val="24"/>
                <w:szCs w:val="24"/>
              </w:rPr>
              <w:t xml:space="preserve">«100 </w:t>
            </w:r>
            <w:r>
              <w:rPr>
                <w:sz w:val="24"/>
                <w:szCs w:val="24"/>
              </w:rPr>
              <w:t>советов для здоровья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17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Игра —</w:t>
            </w:r>
            <w:r w:rsidRPr="00D23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путешествие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страну Здоровье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039" w:type="dxa"/>
          </w:tcPr>
          <w:p w:rsidR="009A35BA" w:rsidRPr="00D23F05" w:rsidRDefault="009A35BA" w:rsidP="009A35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им.Д.Я.Самоквасова</w:t>
            </w:r>
            <w:proofErr w:type="spellEnd"/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17" w:type="dxa"/>
          </w:tcPr>
          <w:p w:rsidR="009A35BA" w:rsidRDefault="009A35BA" w:rsidP="009A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Антинаркотическая беседа с элементами </w:t>
            </w:r>
            <w:proofErr w:type="spellStart"/>
            <w:r>
              <w:rPr>
                <w:sz w:val="24"/>
                <w:szCs w:val="24"/>
              </w:rPr>
              <w:t>видеопросмотра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3F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Фальшивый рай</w:t>
            </w:r>
            <w:r w:rsidRPr="00D23F05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39" w:type="dxa"/>
          </w:tcPr>
          <w:p w:rsidR="009A35BA" w:rsidRDefault="009A35BA" w:rsidP="009A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Pr="00380C3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 "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5B728E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системы здраво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охранения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в разработку региональной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модернизации первичного звена здравоохранения Курской области</w:t>
            </w:r>
            <w:proofErr w:type="gramEnd"/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Тарасовского фельдшерско-акушерских пунктов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оборудования в первичное сосудистое отделение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цифрового контура для подключения фельдшерско-акушерских пунктов и других структурных подразделений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детской поликлиники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по программе бережливых технологий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8273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"Дозор здоровья"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мобильного диагностического комплекса по проведению обследования и консультирования населения в муниципальных образованиях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консультация ведущими научными сотрудниками клинических кафедр КГМУ в муниципальных образованиях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пациентов, нуждающихся в оказании специализированной, в том числе высокотехнологичной медицинской помощи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передвижного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рентгенфлюорографа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передвижным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фельдшерско-акушерским пунктом для обследования маломобильных пациентов и лиц, необследованных более одного года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8273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направленные на совершенствование оказания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помощи 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работы врачебных бригад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на фельдшерско-акушерские пункты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онлайн консультаций тяжелобольных и при необходимости паллиативных больных детей специалистами ОБУЗ «»ОДКБ»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работу «Школы коррекции факторов риска неинфекционных заболеваний» и «Школы здорового образа жизни»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с УФСИН по Курской области и проведение мероприятий по социальной адаптации и профилактике распространения туберкулеза среди лиц, освобожденных из мест лишения свободы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районным отделом полиции по проведению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немедицинского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14786" w:type="dxa"/>
            <w:gridSpan w:val="4"/>
          </w:tcPr>
          <w:p w:rsidR="009A35BA" w:rsidRPr="008273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медицинской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илактике заболеваний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17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профилактического медицинского осмотра и диспансеризации населения (охват 3724 человека)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методом анкетирования при проведении профилактических осмотров и диспансеризации: у женщин – для раннего выявления рака молочной железы; у мужчин – для раннего выявления рака предстательной железы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сайта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направленного на повышение приверженности к профилактике и ранней диагностике злокачественных новообразований, раннее выявление онкологических заболеваний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гриппа и пневмококковой инфекции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факторов риска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 среди подростков и молодежи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употребление алкоголя и наркотиков 2 раза в год (200 человек)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тематических лекций и тренингов в средних образовательных учебных заведениях, средних специальных учебных заведениях, учреждениях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55" w:type="dxa"/>
          </w:tcPr>
          <w:p w:rsidR="009A35BA" w:rsidRPr="005904F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иллюстрированных брошюр для родителей детей из числа потребителей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«Просто будь рядом»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единой недели иммунизации</w:t>
            </w:r>
          </w:p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A35BA" w:rsidTr="009A35BA">
        <w:tc>
          <w:tcPr>
            <w:tcW w:w="675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17" w:type="dxa"/>
          </w:tcPr>
          <w:p w:rsidR="009A35B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видеороликов по профилактике заболеваний, пропаганде здорового образа жизни, прохождению диспансеризации на мониторах, установленных в поликлинике</w:t>
            </w:r>
          </w:p>
        </w:tc>
        <w:tc>
          <w:tcPr>
            <w:tcW w:w="2355" w:type="dxa"/>
          </w:tcPr>
          <w:p w:rsidR="009A35BA" w:rsidRDefault="009A35BA" w:rsidP="009A35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039" w:type="dxa"/>
          </w:tcPr>
          <w:p w:rsidR="009A35BA" w:rsidRPr="005904FA" w:rsidRDefault="009A35BA" w:rsidP="009A35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</w:tbl>
    <w:p w:rsidR="009A35BA" w:rsidRPr="009055BD" w:rsidRDefault="009A35BA" w:rsidP="00EB27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35BA" w:rsidRPr="009055BD" w:rsidSect="009A35B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BA"/>
    <w:rsid w:val="001F0388"/>
    <w:rsid w:val="002E0824"/>
    <w:rsid w:val="003A50BA"/>
    <w:rsid w:val="007E0B57"/>
    <w:rsid w:val="008024CC"/>
    <w:rsid w:val="00995632"/>
    <w:rsid w:val="009A35BA"/>
    <w:rsid w:val="00A3538E"/>
    <w:rsid w:val="00EB27CE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50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A50BA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50BA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uiPriority w:val="99"/>
    <w:qFormat/>
    <w:rsid w:val="003A50B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3A50B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A35BA"/>
    <w:pPr>
      <w:spacing w:after="0" w:line="240" w:lineRule="auto"/>
    </w:pPr>
  </w:style>
  <w:style w:type="table" w:styleId="a6">
    <w:name w:val="Table Grid"/>
    <w:basedOn w:val="a1"/>
    <w:uiPriority w:val="59"/>
    <w:rsid w:val="009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2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Ильющенко Олеся</cp:lastModifiedBy>
  <cp:revision>5</cp:revision>
  <cp:lastPrinted>2020-01-20T11:23:00Z</cp:lastPrinted>
  <dcterms:created xsi:type="dcterms:W3CDTF">2020-01-17T05:37:00Z</dcterms:created>
  <dcterms:modified xsi:type="dcterms:W3CDTF">2020-01-20T11:24:00Z</dcterms:modified>
</cp:coreProperties>
</file>